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3085" w14:textId="77777777" w:rsidR="007F62DA" w:rsidRDefault="007F62DA" w:rsidP="007F62DA">
      <w:pPr>
        <w:pStyle w:val="Tekstpodstawowy"/>
        <w:spacing w:line="360" w:lineRule="auto"/>
        <w:jc w:val="left"/>
        <w:rPr>
          <w:b w:val="0"/>
          <w:bCs w:val="0"/>
          <w:sz w:val="36"/>
          <w:szCs w:val="36"/>
        </w:rPr>
      </w:pPr>
      <w:r w:rsidRPr="00E42578">
        <w:rPr>
          <w:rFonts w:ascii="Times New Roman" w:hAnsi="Times New Roman" w:cs="Times New Roman"/>
          <w:noProof/>
        </w:rPr>
        <w:drawing>
          <wp:inline distT="0" distB="0" distL="0" distR="0" wp14:anchorId="67E0FD8D" wp14:editId="3D6BFD8A">
            <wp:extent cx="1600200" cy="1590675"/>
            <wp:effectExtent l="0" t="0" r="0" b="9525"/>
            <wp:docPr id="1" name="Obraz 1" descr="Logo_1dla-intern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dla-internet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36"/>
          <w:szCs w:val="36"/>
        </w:rPr>
        <w:t xml:space="preserve">               </w:t>
      </w:r>
    </w:p>
    <w:p w14:paraId="17730B6D" w14:textId="77777777" w:rsidR="007F62DA" w:rsidRDefault="007F62DA" w:rsidP="007F62DA">
      <w:pPr>
        <w:pStyle w:val="Tekstpodstawowy"/>
        <w:spacing w:line="360" w:lineRule="auto"/>
        <w:jc w:val="left"/>
        <w:rPr>
          <w:b w:val="0"/>
          <w:bCs w:val="0"/>
          <w:sz w:val="36"/>
          <w:szCs w:val="36"/>
        </w:rPr>
      </w:pPr>
    </w:p>
    <w:p w14:paraId="53643B8E" w14:textId="77777777" w:rsidR="007F62DA" w:rsidRPr="005C2BC9" w:rsidRDefault="007F62DA" w:rsidP="007F62DA">
      <w:pPr>
        <w:pStyle w:val="Tekstpodstawowy"/>
        <w:spacing w:line="360" w:lineRule="auto"/>
        <w:jc w:val="left"/>
        <w:rPr>
          <w:b w:val="0"/>
          <w:bCs w:val="0"/>
          <w:sz w:val="36"/>
          <w:szCs w:val="36"/>
        </w:rPr>
      </w:pPr>
    </w:p>
    <w:p w14:paraId="474D8B54" w14:textId="77777777" w:rsidR="007F62DA" w:rsidRPr="00117C90" w:rsidRDefault="007F62DA" w:rsidP="007F62DA">
      <w:pPr>
        <w:pStyle w:val="Tekstpodstawowy"/>
        <w:spacing w:line="360" w:lineRule="auto"/>
        <w:rPr>
          <w:b w:val="0"/>
          <w:bCs w:val="0"/>
          <w:sz w:val="36"/>
          <w:szCs w:val="36"/>
        </w:rPr>
      </w:pPr>
      <w:r w:rsidRPr="00E42578">
        <w:rPr>
          <w:b w:val="0"/>
          <w:bCs w:val="0"/>
          <w:sz w:val="36"/>
          <w:szCs w:val="36"/>
        </w:rPr>
        <w:t>REGULAMIN</w:t>
      </w:r>
      <w:r>
        <w:rPr>
          <w:b w:val="0"/>
          <w:bCs w:val="0"/>
          <w:sz w:val="36"/>
          <w:szCs w:val="36"/>
        </w:rPr>
        <w:t xml:space="preserve"> RADY PEDAGOGICZNEJ</w:t>
      </w:r>
    </w:p>
    <w:p w14:paraId="04E70011" w14:textId="77777777" w:rsidR="007F62DA" w:rsidRPr="00117C90" w:rsidRDefault="007F62DA" w:rsidP="007F62DA">
      <w:pPr>
        <w:pStyle w:val="Tekstpodstawowy"/>
        <w:spacing w:line="360" w:lineRule="auto"/>
        <w:rPr>
          <w:b w:val="0"/>
          <w:bCs w:val="0"/>
          <w:sz w:val="36"/>
          <w:szCs w:val="36"/>
        </w:rPr>
      </w:pPr>
      <w:r w:rsidRPr="00117C90">
        <w:rPr>
          <w:b w:val="0"/>
          <w:bCs w:val="0"/>
          <w:sz w:val="36"/>
          <w:szCs w:val="36"/>
        </w:rPr>
        <w:t>W PRZEDSZKOLU MIEJSKIM NR 65</w:t>
      </w:r>
    </w:p>
    <w:p w14:paraId="2CFA4AE4" w14:textId="77777777" w:rsidR="007F62DA" w:rsidRDefault="007F62DA" w:rsidP="007F62DA">
      <w:pPr>
        <w:pStyle w:val="Tekstpodstawowy"/>
        <w:spacing w:line="360" w:lineRule="auto"/>
        <w:rPr>
          <w:b w:val="0"/>
          <w:bCs w:val="0"/>
          <w:sz w:val="36"/>
          <w:szCs w:val="36"/>
        </w:rPr>
      </w:pPr>
      <w:r w:rsidRPr="00117C90">
        <w:rPr>
          <w:b w:val="0"/>
          <w:bCs w:val="0"/>
          <w:sz w:val="36"/>
          <w:szCs w:val="36"/>
        </w:rPr>
        <w:t>W ŁODZI</w:t>
      </w:r>
    </w:p>
    <w:p w14:paraId="1917E7F2" w14:textId="77777777" w:rsidR="007F62DA" w:rsidRPr="00117C90" w:rsidRDefault="007F62DA" w:rsidP="007F62DA">
      <w:pPr>
        <w:pStyle w:val="Tekstpodstawowy"/>
        <w:jc w:val="left"/>
        <w:rPr>
          <w:rFonts w:ascii="Times New Roman" w:hAnsi="Times New Roman" w:cs="Times New Roman"/>
        </w:rPr>
      </w:pPr>
    </w:p>
    <w:p w14:paraId="4529DD98" w14:textId="77777777" w:rsidR="007F62DA" w:rsidRDefault="007F62DA" w:rsidP="007F62DA">
      <w:pPr>
        <w:jc w:val="both"/>
        <w:rPr>
          <w:b/>
          <w:bCs/>
          <w:sz w:val="32"/>
          <w:u w:val="single"/>
        </w:rPr>
      </w:pPr>
    </w:p>
    <w:p w14:paraId="7226F046" w14:textId="77777777" w:rsidR="007F62DA" w:rsidRDefault="007F62DA" w:rsidP="007F62DA">
      <w:pPr>
        <w:jc w:val="both"/>
        <w:rPr>
          <w:b/>
          <w:bCs/>
          <w:sz w:val="32"/>
          <w:u w:val="single"/>
        </w:rPr>
      </w:pPr>
    </w:p>
    <w:p w14:paraId="5ADCA863" w14:textId="77777777" w:rsidR="007F62DA" w:rsidRDefault="007F62DA" w:rsidP="007F62DA">
      <w:pPr>
        <w:jc w:val="both"/>
        <w:rPr>
          <w:b/>
          <w:bCs/>
          <w:sz w:val="32"/>
          <w:u w:val="single"/>
        </w:rPr>
      </w:pPr>
    </w:p>
    <w:p w14:paraId="5E34BAA6" w14:textId="77777777" w:rsidR="007F62DA" w:rsidRDefault="007F62DA" w:rsidP="007F62DA">
      <w:pPr>
        <w:jc w:val="both"/>
        <w:rPr>
          <w:b/>
          <w:bCs/>
          <w:sz w:val="32"/>
          <w:u w:val="single"/>
        </w:rPr>
      </w:pPr>
    </w:p>
    <w:p w14:paraId="27E96698" w14:textId="77777777" w:rsidR="007F62DA" w:rsidRPr="00117C90" w:rsidRDefault="007F62DA" w:rsidP="007F62DA">
      <w:pPr>
        <w:jc w:val="both"/>
        <w:rPr>
          <w:b/>
          <w:bCs/>
          <w:sz w:val="32"/>
          <w:u w:val="single"/>
        </w:rPr>
      </w:pPr>
    </w:p>
    <w:p w14:paraId="4011AB76" w14:textId="77777777" w:rsidR="007F62DA" w:rsidRPr="00117C90" w:rsidRDefault="007F62DA" w:rsidP="007F62DA">
      <w:pPr>
        <w:jc w:val="both"/>
        <w:rPr>
          <w:b/>
          <w:bCs/>
          <w:sz w:val="32"/>
          <w:u w:val="single"/>
        </w:rPr>
      </w:pPr>
    </w:p>
    <w:p w14:paraId="00EBAA55" w14:textId="77777777" w:rsidR="007F62DA" w:rsidRPr="00117C90" w:rsidRDefault="007F62DA" w:rsidP="007F62DA">
      <w:pPr>
        <w:jc w:val="both"/>
        <w:rPr>
          <w:b/>
          <w:bCs/>
          <w:sz w:val="32"/>
          <w:u w:val="single"/>
        </w:rPr>
      </w:pPr>
    </w:p>
    <w:p w14:paraId="6BF237E6" w14:textId="77777777" w:rsidR="007F62DA" w:rsidRPr="00117C90" w:rsidRDefault="007F62DA" w:rsidP="007F62DA">
      <w:pPr>
        <w:jc w:val="both"/>
        <w:rPr>
          <w:b/>
          <w:bCs/>
          <w:sz w:val="28"/>
          <w:szCs w:val="28"/>
          <w:u w:val="single"/>
        </w:rPr>
      </w:pPr>
      <w:r w:rsidRPr="00117C90">
        <w:rPr>
          <w:b/>
          <w:bCs/>
          <w:sz w:val="28"/>
          <w:szCs w:val="28"/>
          <w:u w:val="single"/>
        </w:rPr>
        <w:t>Podstawa prawna:</w:t>
      </w:r>
    </w:p>
    <w:p w14:paraId="46575529" w14:textId="77777777" w:rsidR="007F62DA" w:rsidRPr="00117C90" w:rsidRDefault="007F62DA" w:rsidP="007F62DA">
      <w:pPr>
        <w:spacing w:line="360" w:lineRule="auto"/>
      </w:pPr>
    </w:p>
    <w:p w14:paraId="1F6AECC6" w14:textId="77777777" w:rsidR="007F62DA" w:rsidRDefault="007F62DA" w:rsidP="007F62DA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</w:pPr>
      <w:r w:rsidRPr="00B00D2C">
        <w:t xml:space="preserve">art. </w:t>
      </w:r>
      <w:r>
        <w:t>73</w:t>
      </w:r>
      <w:r w:rsidRPr="00B00D2C">
        <w:t xml:space="preserve"> ust. 2 ustawy z dnia </w:t>
      </w:r>
      <w:r>
        <w:t xml:space="preserve">14 grudnia 2016r. Prawo </w:t>
      </w:r>
      <w:proofErr w:type="gramStart"/>
      <w:r>
        <w:t>oświatowe,</w:t>
      </w:r>
      <w:proofErr w:type="gramEnd"/>
      <w:r>
        <w:t xml:space="preserve"> </w:t>
      </w:r>
      <w:r w:rsidRPr="00B00D2C">
        <w:t xml:space="preserve">(Dz. U. z </w:t>
      </w:r>
      <w:r>
        <w:t>1017</w:t>
      </w:r>
      <w:r w:rsidRPr="00B00D2C">
        <w:t xml:space="preserve"> r., poz. </w:t>
      </w:r>
      <w:r>
        <w:t>56</w:t>
      </w:r>
      <w:r w:rsidRPr="00B00D2C">
        <w:t xml:space="preserve"> z</w:t>
      </w:r>
      <w:r>
        <w:t xml:space="preserve"> ze zm.) </w:t>
      </w:r>
    </w:p>
    <w:p w14:paraId="640A2A77" w14:textId="77777777" w:rsidR="007F62DA" w:rsidRDefault="007F62DA" w:rsidP="007F62DA">
      <w:pPr>
        <w:pStyle w:val="Akapitzlist"/>
        <w:ind w:left="360"/>
        <w:jc w:val="both"/>
      </w:pPr>
    </w:p>
    <w:p w14:paraId="750BFC75" w14:textId="77777777" w:rsidR="007F62DA" w:rsidRPr="002F410C" w:rsidRDefault="007F62DA" w:rsidP="007F62DA">
      <w:pPr>
        <w:pStyle w:val="Akapitzlist"/>
        <w:numPr>
          <w:ilvl w:val="0"/>
          <w:numId w:val="30"/>
        </w:numPr>
        <w:spacing w:after="0" w:line="480" w:lineRule="auto"/>
        <w:jc w:val="both"/>
      </w:pPr>
      <w:r w:rsidRPr="002F410C">
        <w:rPr>
          <w:rFonts w:cs="Times New Roman"/>
        </w:rPr>
        <w:t xml:space="preserve">§ </w:t>
      </w:r>
      <w:r w:rsidRPr="002F410C">
        <w:t>2</w:t>
      </w:r>
      <w:r>
        <w:t>1</w:t>
      </w:r>
      <w:r w:rsidRPr="002F410C">
        <w:t xml:space="preserve"> Statutu Przedszkola Miejskiego nr 65 w Łodzi </w:t>
      </w:r>
    </w:p>
    <w:p w14:paraId="0F5CB182" w14:textId="77777777" w:rsidR="003B6CF8" w:rsidRDefault="003B6CF8" w:rsidP="006D3C66">
      <w:pPr>
        <w:tabs>
          <w:tab w:val="left" w:pos="14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72127AF4" w14:textId="6F30FAF9" w:rsidR="006D3C66" w:rsidRPr="006D3C66" w:rsidRDefault="006D3C66" w:rsidP="006D3C66">
      <w:pPr>
        <w:tabs>
          <w:tab w:val="left" w:pos="14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6D3C6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lastRenderedPageBreak/>
        <w:t>Spis treści</w:t>
      </w:r>
      <w:r w:rsidRPr="007F62D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4A03C6DB" w14:textId="77777777" w:rsidR="006D3C66" w:rsidRPr="006D3C66" w:rsidRDefault="006D3C66" w:rsidP="006D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0AA7C" w14:textId="77777777" w:rsidR="006D3C66" w:rsidRPr="006D3C66" w:rsidRDefault="006D3C66" w:rsidP="006D3C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237"/>
        <w:gridCol w:w="2126"/>
      </w:tblGrid>
      <w:tr w:rsidR="006D3C66" w:rsidRPr="006D3C66" w14:paraId="54813C7E" w14:textId="77777777" w:rsidTr="005E6ADF">
        <w:tc>
          <w:tcPr>
            <w:tcW w:w="1526" w:type="dxa"/>
          </w:tcPr>
          <w:p w14:paraId="64C9123D" w14:textId="77777777" w:rsidR="006D3C66" w:rsidRPr="006D3C66" w:rsidRDefault="006D3C66" w:rsidP="00ED5B53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Rozdział 1.</w:t>
            </w:r>
          </w:p>
          <w:p w14:paraId="10CD9B09" w14:textId="77777777" w:rsidR="006D3C66" w:rsidRPr="003F71C2" w:rsidRDefault="006D3C66" w:rsidP="00ED5B53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Rozdział 2. </w:t>
            </w:r>
          </w:p>
          <w:p w14:paraId="3AC158D3" w14:textId="77777777" w:rsidR="006D3C66" w:rsidRPr="006D3C66" w:rsidRDefault="006D3C66" w:rsidP="00ED5B53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Rozdział 3.  </w:t>
            </w:r>
          </w:p>
          <w:p w14:paraId="2679651B" w14:textId="77777777" w:rsidR="006D3C66" w:rsidRPr="006D3C66" w:rsidRDefault="006D3C66" w:rsidP="00ED5B53">
            <w:pPr>
              <w:spacing w:after="12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1A28771B" w14:textId="77777777" w:rsidR="006D3C66" w:rsidRPr="006D3C66" w:rsidRDefault="006D3C66" w:rsidP="00ED5B53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Rozdział 4.   </w:t>
            </w:r>
          </w:p>
          <w:p w14:paraId="1D6E066D" w14:textId="77777777" w:rsidR="006D3C66" w:rsidRPr="006D3C66" w:rsidRDefault="006D3C66" w:rsidP="00ED5B53">
            <w:pPr>
              <w:spacing w:after="12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20F93F3E" w14:textId="77777777" w:rsidR="006D3C66" w:rsidRPr="006D3C66" w:rsidRDefault="006D3C66" w:rsidP="00ED5B53">
            <w:pPr>
              <w:spacing w:after="12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14FBF77B" w14:textId="77777777" w:rsidR="006D3C66" w:rsidRPr="006D3C66" w:rsidRDefault="006D3C66" w:rsidP="00ED5B53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14:paraId="2151E7E0" w14:textId="77777777" w:rsidR="006D3C66" w:rsidRPr="006D3C66" w:rsidRDefault="006D3C66" w:rsidP="00ED5B53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i zadania Rady Rodziców</w:t>
            </w:r>
          </w:p>
          <w:p w14:paraId="5E394D12" w14:textId="77777777" w:rsidR="006D3C66" w:rsidRDefault="006D3C66" w:rsidP="00ED5B53">
            <w:pPr>
              <w:spacing w:after="12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66">
              <w:rPr>
                <w:rFonts w:ascii="Times New Roman" w:hAnsi="Times New Roman" w:cs="Times New Roman"/>
                <w:sz w:val="24"/>
                <w:szCs w:val="24"/>
              </w:rPr>
              <w:t>Zasady wyboru Rad oraz struktura jej organów wewnętrznych</w:t>
            </w:r>
          </w:p>
          <w:p w14:paraId="574E9D6E" w14:textId="45191C37" w:rsidR="006D3C66" w:rsidRDefault="006D3C66" w:rsidP="00ED5B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66">
              <w:rPr>
                <w:rFonts w:ascii="Times New Roman" w:hAnsi="Times New Roman" w:cs="Times New Roman"/>
                <w:sz w:val="24"/>
                <w:szCs w:val="24"/>
              </w:rPr>
              <w:t>Kompetencje i zasady działania Rady oraz jej organów wewnętrznych</w:t>
            </w:r>
          </w:p>
          <w:p w14:paraId="7DFA6265" w14:textId="77777777" w:rsidR="006D3C66" w:rsidRDefault="006D3C66" w:rsidP="00ED5B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66">
              <w:rPr>
                <w:rFonts w:ascii="Times New Roman" w:hAnsi="Times New Roman" w:cs="Times New Roman"/>
                <w:sz w:val="24"/>
                <w:szCs w:val="24"/>
              </w:rPr>
              <w:t>Zasady gospodarki finansowej i wydatkowania funduszy Rady</w:t>
            </w:r>
          </w:p>
          <w:p w14:paraId="099DA9F1" w14:textId="77777777" w:rsidR="006D3C66" w:rsidRPr="006D3C66" w:rsidRDefault="006D3C66" w:rsidP="00ED5B53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08D2FBD" w14:textId="77777777" w:rsidR="005E6ADF" w:rsidRDefault="006D3C66" w:rsidP="005E6ADF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  2 </w:t>
            </w:r>
            <w:r w:rsidR="005E6A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6D3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  <w:p w14:paraId="436D0714" w14:textId="77777777" w:rsidR="005E6ADF" w:rsidRDefault="006D3C66" w:rsidP="005E6ADF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  4 </w:t>
            </w:r>
            <w:r w:rsidR="005E6A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6D3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</w:p>
          <w:p w14:paraId="48B5648E" w14:textId="77777777" w:rsidR="006D3C66" w:rsidRDefault="006D3C66" w:rsidP="005E6ADF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 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6D3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</w:t>
            </w:r>
          </w:p>
          <w:p w14:paraId="71DF7C2A" w14:textId="77777777" w:rsidR="005E6ADF" w:rsidRPr="005E6ADF" w:rsidRDefault="005E6ADF" w:rsidP="005E6ADF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5AB5CA2" w14:textId="77777777" w:rsidR="005E6ADF" w:rsidRPr="006D3C66" w:rsidRDefault="005E6ADF" w:rsidP="005E6ADF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  9 - 11</w:t>
            </w:r>
          </w:p>
          <w:p w14:paraId="3A0D729E" w14:textId="77777777" w:rsidR="006D3C66" w:rsidRPr="006D3C66" w:rsidRDefault="006D3C66" w:rsidP="00E14BA5">
            <w:pPr>
              <w:spacing w:after="120" w:line="276" w:lineRule="auto"/>
              <w:ind w:firstLine="318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30F2E0FB" w14:textId="77777777" w:rsidR="006D3C66" w:rsidRPr="006D3C66" w:rsidRDefault="006D3C66" w:rsidP="006D3C66">
            <w:pPr>
              <w:spacing w:after="120"/>
              <w:ind w:firstLine="318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70ADBEE5" w14:textId="77777777" w:rsidR="006D3C66" w:rsidRPr="006D3C66" w:rsidRDefault="006D3C66" w:rsidP="006D3C66">
            <w:pPr>
              <w:spacing w:after="120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FA9DCA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43D6D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55FEE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E056D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309E0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ECA23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D92FB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C8119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174B9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7B27B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6C0ED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D3E5F7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A1278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34D73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F1609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D286B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45FD8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DCC8B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CB9B4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CF3A1" w14:textId="77777777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B14AC" w14:textId="72EA5F83" w:rsidR="00D859E1" w:rsidRDefault="00D859E1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F1044" w14:textId="77777777" w:rsidR="007F62DA" w:rsidRDefault="007F62DA" w:rsidP="006D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4D245" w14:textId="77777777" w:rsidR="00D859E1" w:rsidRPr="00D859E1" w:rsidRDefault="00D859E1" w:rsidP="00D85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5"/>
          <w:lang w:eastAsia="pl-PL"/>
        </w:rPr>
      </w:pPr>
    </w:p>
    <w:p w14:paraId="4AF354FE" w14:textId="77777777" w:rsidR="003B6CF8" w:rsidRPr="003B6CF8" w:rsidRDefault="003B6CF8" w:rsidP="003B6CF8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3B6C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Rozdział 1</w:t>
      </w:r>
    </w:p>
    <w:p w14:paraId="74106964" w14:textId="77777777" w:rsidR="003B6CF8" w:rsidRPr="00ED5B53" w:rsidRDefault="003B6CF8" w:rsidP="00ED5B5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Cele i zadania Rady Rodziców</w:t>
      </w:r>
    </w:p>
    <w:p w14:paraId="34A8085B" w14:textId="77777777" w:rsidR="003B6CF8" w:rsidRPr="00ED5B53" w:rsidRDefault="003B6CF8" w:rsidP="00ED5B5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B6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§ 1</w:t>
      </w:r>
    </w:p>
    <w:p w14:paraId="2D555B9C" w14:textId="6DFFB4ED" w:rsidR="003B6CF8" w:rsidRPr="003B6CF8" w:rsidRDefault="003B6CF8" w:rsidP="00ED5B53">
      <w:pPr>
        <w:numPr>
          <w:ilvl w:val="0"/>
          <w:numId w:val="13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Rodziców reprezentuje Rodziców w zakresie swoich kompetencji ustawowych i zapisów niniejszego Regulaminu.</w:t>
      </w:r>
    </w:p>
    <w:p w14:paraId="3EA82D43" w14:textId="77777777" w:rsidR="003B6CF8" w:rsidRPr="003B6CF8" w:rsidRDefault="003B6CF8" w:rsidP="005956CD">
      <w:pPr>
        <w:numPr>
          <w:ilvl w:val="0"/>
          <w:numId w:val="1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Podstawowym celem Rady Rodziców jest reprezentowanie interesów rodziców dzieci Przedszkola poprzez podejmowanie </w:t>
      </w:r>
      <w:proofErr w:type="gramStart"/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działań,</w:t>
      </w:r>
      <w:proofErr w:type="gramEnd"/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 organ Przedszkola oraz wspieranie Dyrektora i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Pedagogicznej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pracy na rzecz dobra dzieci.</w:t>
      </w:r>
    </w:p>
    <w:p w14:paraId="54DD4904" w14:textId="77777777" w:rsidR="003B6CF8" w:rsidRPr="003B6CF8" w:rsidRDefault="003B6CF8" w:rsidP="005956CD">
      <w:pPr>
        <w:numPr>
          <w:ilvl w:val="0"/>
          <w:numId w:val="1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Rodziców realizuje swoje cele w szczególności poprzez:</w:t>
      </w:r>
    </w:p>
    <w:p w14:paraId="48470AF3" w14:textId="05CCD918" w:rsidR="003B6CF8" w:rsidRPr="003B6CF8" w:rsidRDefault="003B6CF8" w:rsidP="005956CD">
      <w:pPr>
        <w:numPr>
          <w:ilvl w:val="0"/>
          <w:numId w:val="12"/>
        </w:numPr>
        <w:spacing w:after="12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pobudzanie aktywności społeczności przedszkolnej i organizowanie różnorodnych form działalności na rzecz rozwoju Przedszkola;</w:t>
      </w:r>
    </w:p>
    <w:p w14:paraId="687BE6B7" w14:textId="77777777" w:rsidR="003B6CF8" w:rsidRPr="003B6CF8" w:rsidRDefault="003B6CF8" w:rsidP="005956CD">
      <w:pPr>
        <w:numPr>
          <w:ilvl w:val="0"/>
          <w:numId w:val="12"/>
        </w:numPr>
        <w:spacing w:after="12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Rodzicom wpływu na działalność Przedszkola poprzez </w:t>
      </w:r>
      <w:r w:rsidR="00ED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wyrażanie                     i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Dyrektorowi </w:t>
      </w:r>
      <w:r w:rsidR="00ED5B5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 organom Przeds</w:t>
      </w:r>
      <w:r w:rsidR="004C7790">
        <w:rPr>
          <w:rFonts w:ascii="Times New Roman" w:eastAsia="Times New Roman" w:hAnsi="Times New Roman" w:cs="Times New Roman"/>
          <w:sz w:val="24"/>
          <w:szCs w:val="24"/>
          <w:lang w:eastAsia="pl-PL"/>
        </w:rPr>
        <w:t>zkola, organowi prowadzącemu</w:t>
      </w:r>
      <w:r w:rsidR="003F71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F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organowi sprawującemu nadzór pedagogiczny stanowisk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opinii</w:t>
      </w:r>
      <w:r w:rsidR="003F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działalnością Przedszkola;</w:t>
      </w:r>
    </w:p>
    <w:p w14:paraId="744EDD88" w14:textId="1EB11DE6" w:rsidR="003B6CF8" w:rsidRPr="003B6CF8" w:rsidRDefault="003B6CF8" w:rsidP="005956CD">
      <w:pPr>
        <w:numPr>
          <w:ilvl w:val="0"/>
          <w:numId w:val="12"/>
        </w:numPr>
        <w:spacing w:after="12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formułowanie opinii w sprawach przewidywanych przepisami Ustawy, Karty Nauczyciela, Konstytucji RP, Konwencji o Prawach Dziecka, </w:t>
      </w:r>
      <w:r w:rsidRPr="003B6CF8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Powszechnej Deklaracji Praw Człowieka,</w:t>
      </w:r>
      <w:r w:rsidRPr="003B6C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Kodeksu Rodzinnego i Opiekuńczego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Statutu;</w:t>
      </w:r>
    </w:p>
    <w:p w14:paraId="1095AF8F" w14:textId="77777777" w:rsidR="003B6CF8" w:rsidRPr="003B6CF8" w:rsidRDefault="003B6CF8" w:rsidP="005956CD">
      <w:pPr>
        <w:numPr>
          <w:ilvl w:val="0"/>
          <w:numId w:val="12"/>
        </w:numPr>
        <w:spacing w:after="12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współpracę z Dyrektorem i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Radą Pedagogiczną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97CABE2" w14:textId="77777777" w:rsidR="003B6CF8" w:rsidRPr="003B6CF8" w:rsidRDefault="003B6CF8" w:rsidP="005956CD">
      <w:pPr>
        <w:numPr>
          <w:ilvl w:val="0"/>
          <w:numId w:val="12"/>
        </w:numPr>
        <w:spacing w:after="12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gromadzenie funduszy niezbędnych dla wspierania działalności Przedszkola i ustalenie zasad ich wydatkowania;</w:t>
      </w:r>
    </w:p>
    <w:p w14:paraId="1EDADA04" w14:textId="77777777" w:rsidR="003B6CF8" w:rsidRPr="003B6CF8" w:rsidRDefault="003B6CF8" w:rsidP="005956CD">
      <w:pPr>
        <w:numPr>
          <w:ilvl w:val="0"/>
          <w:numId w:val="12"/>
        </w:numPr>
        <w:spacing w:after="12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finansowanie i organizacyjne wspieranie działalności statutowej Przedszkola;</w:t>
      </w:r>
    </w:p>
    <w:p w14:paraId="4CEA87EB" w14:textId="77777777" w:rsidR="003B6CF8" w:rsidRPr="003F71C2" w:rsidRDefault="003B6CF8" w:rsidP="003F71C2">
      <w:pPr>
        <w:numPr>
          <w:ilvl w:val="0"/>
          <w:numId w:val="12"/>
        </w:numPr>
        <w:spacing w:after="12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współpracy z Dyrektorem i Radą Pedagogiczną w celu podniesienia jakości pracy Przedszkola.</w:t>
      </w:r>
    </w:p>
    <w:p w14:paraId="5C6D329D" w14:textId="77777777" w:rsidR="003B6CF8" w:rsidRPr="003B6CF8" w:rsidRDefault="003B6CF8" w:rsidP="003B6CF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B8E9E" w14:textId="77777777" w:rsidR="003B6CF8" w:rsidRPr="003B6CF8" w:rsidRDefault="003B6CF8" w:rsidP="003B6C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DB3E94" w14:textId="77777777" w:rsidR="003B6CF8" w:rsidRPr="003B6CF8" w:rsidRDefault="003B6CF8" w:rsidP="003B6C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FCA549" w14:textId="77777777" w:rsidR="003B6CF8" w:rsidRPr="003B6CF8" w:rsidRDefault="003B6CF8" w:rsidP="003B6C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B6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Rozdział 2</w:t>
      </w:r>
    </w:p>
    <w:p w14:paraId="6B5D9C1C" w14:textId="77777777" w:rsidR="003B6CF8" w:rsidRPr="00ED5B53" w:rsidRDefault="003B6CF8" w:rsidP="00ED5B53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Zasady wyboru Rad</w:t>
      </w:r>
      <w:r w:rsidR="004C77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y </w:t>
      </w:r>
      <w:r w:rsidR="004C7790" w:rsidRPr="004C77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Rodziców</w:t>
      </w:r>
      <w:r w:rsidRPr="003B6C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oraz struktura jej organów wewnętrznych</w:t>
      </w:r>
    </w:p>
    <w:p w14:paraId="013AE007" w14:textId="77777777" w:rsidR="003B6CF8" w:rsidRPr="00ED5B53" w:rsidRDefault="003B6CF8" w:rsidP="00ED5B53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B6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§ 2</w:t>
      </w:r>
    </w:p>
    <w:p w14:paraId="4AB117C7" w14:textId="77777777" w:rsidR="003B6CF8" w:rsidRDefault="003B6CF8" w:rsidP="00ED5B53">
      <w:pPr>
        <w:numPr>
          <w:ilvl w:val="0"/>
          <w:numId w:val="4"/>
        </w:numPr>
        <w:tabs>
          <w:tab w:val="clear" w:pos="720"/>
          <w:tab w:val="num" w:pos="363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Podstawową powołania Rady Rodziców są przeprowadzone wybory do wszystkich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Rad Oddziałowych.</w:t>
      </w:r>
    </w:p>
    <w:p w14:paraId="06E9FFB8" w14:textId="77777777" w:rsidR="003F71C2" w:rsidRDefault="003F71C2" w:rsidP="003F71C2">
      <w:pPr>
        <w:spacing w:after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3ED4A" w14:textId="77777777" w:rsidR="003F71C2" w:rsidRPr="003B6CF8" w:rsidRDefault="003F71C2" w:rsidP="003F71C2">
      <w:pPr>
        <w:spacing w:after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3199B" w14:textId="77777777" w:rsidR="003B6CF8" w:rsidRPr="003B6CF8" w:rsidRDefault="003B6CF8" w:rsidP="005956CD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Wybory do Rad Oddziałowych i Rady 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 się w sposób tajny</w:t>
      </w:r>
      <w:r w:rsidR="003F71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0AFD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jawny</w:t>
      </w:r>
      <w:r w:rsidR="00E103C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F0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ustaleń Rady Rodziców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EA3476" w14:textId="77777777" w:rsidR="003B6CF8" w:rsidRPr="003B6CF8" w:rsidRDefault="003B6CF8" w:rsidP="005956CD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Wybory do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 Oddziałowych 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Rady Rodziców przeprowadza się na pierwszym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zebraniu 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Rodziców każdego Oddziału na początku roku szkolnego, nie później niż do </w:t>
      </w:r>
      <w:r w:rsidR="000F0A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końca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września każdego roku.</w:t>
      </w:r>
    </w:p>
    <w:p w14:paraId="7BEB74F2" w14:textId="77777777" w:rsidR="003B6CF8" w:rsidRPr="003B6CF8" w:rsidRDefault="003B6CF8" w:rsidP="005956CD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wyborach do Rad Oddziałowych i Rady Rodziców jedno dziecko reprezentuje jeden rodzic.</w:t>
      </w:r>
    </w:p>
    <w:p w14:paraId="12F25F34" w14:textId="77777777" w:rsidR="003B6CF8" w:rsidRPr="003B6CF8" w:rsidRDefault="003B6CF8" w:rsidP="005956CD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Oddziałowa wybiera spośród siebie przewodniczącego, wiceprzewodniczącego</w:t>
      </w:r>
      <w:r w:rsidR="00CA6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skarbnika.</w:t>
      </w:r>
    </w:p>
    <w:p w14:paraId="773B07F5" w14:textId="77777777" w:rsidR="003B6CF8" w:rsidRPr="003B6CF8" w:rsidRDefault="003B6CF8" w:rsidP="005956CD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4C7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 Rady Rodziców wchodzą członkowie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 Oddziałowych.</w:t>
      </w:r>
    </w:p>
    <w:p w14:paraId="2EAD3971" w14:textId="7E9D53F0" w:rsidR="003B6CF8" w:rsidRPr="003B6CF8" w:rsidRDefault="003B6CF8" w:rsidP="005956CD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członka Rady Rodziców może nastąpić w czasie każdego zebrania, na wniosek ¼ liczby Rodziców zwykłą większością głosów w głosowaniu tajnym</w:t>
      </w:r>
      <w:r w:rsidR="004C7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</w:t>
      </w:r>
      <w:r w:rsidR="004C7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obecności co najmniej połowy r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 uprawnionych do głosowania.</w:t>
      </w:r>
    </w:p>
    <w:p w14:paraId="46816C35" w14:textId="77777777" w:rsidR="003B6CF8" w:rsidRPr="003B6CF8" w:rsidRDefault="003B6CF8" w:rsidP="005956CD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Zebranie, podczas którego dokonuje się wyboru lub odwołania członków Rady</w:t>
      </w:r>
      <w:r w:rsidR="004C7790" w:rsidRPr="004C7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C7790"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</w:t>
      </w:r>
      <w:r w:rsidR="004C7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prowadzi rodzic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wybrany w głosowaniu jawnym jako Przewodniczący zebrania.</w:t>
      </w:r>
    </w:p>
    <w:p w14:paraId="6E210405" w14:textId="77777777" w:rsidR="003B6CF8" w:rsidRPr="00CA670D" w:rsidRDefault="004C7790" w:rsidP="00CA670D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</w:t>
      </w:r>
      <w:r w:rsidR="003B6CF8"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przeprowadzenia tajnego głosowania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wybiera się Komisję Skrutacyjną, która</w:t>
      </w:r>
      <w:r w:rsidR="003B6CF8"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sporządza karty do głosowania, rozdaje je Rodzicom uczestniczącym w zebraniu i zabiera je,</w:t>
      </w:r>
      <w:r w:rsidR="00CA6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B6CF8" w:rsidRPr="00CA6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zachowaniem zasady reprezentatywności Rodziców.</w:t>
      </w:r>
    </w:p>
    <w:p w14:paraId="03A41AB2" w14:textId="0BD4D288" w:rsidR="003B6CF8" w:rsidRPr="003B6CF8" w:rsidRDefault="003B6CF8" w:rsidP="005956CD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Kandydatów do Rady Rodziców, za ich zgodą, zgłaszają Rodzice uczestniczący w zebraniu. Wybór następuje zwykłą większością głosów</w:t>
      </w:r>
      <w:r w:rsidR="00E10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9A0E146" w14:textId="77777777" w:rsidR="003B6CF8" w:rsidRPr="003F71C2" w:rsidRDefault="003B6CF8" w:rsidP="003F71C2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Sprawy związane z procedurą wyborczą nieregulowane w niniejszym Regulaminie rozstrzyga zebranie Rodziców każdego Oddziału.</w:t>
      </w:r>
    </w:p>
    <w:p w14:paraId="3BEF26A0" w14:textId="77777777" w:rsidR="003B6CF8" w:rsidRPr="003B6CF8" w:rsidRDefault="003B6CF8" w:rsidP="003B6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60A9AD0D" w14:textId="77777777" w:rsidR="003B6CF8" w:rsidRPr="00ED5B53" w:rsidRDefault="003B6CF8" w:rsidP="00ED5B5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6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§ 3</w:t>
      </w:r>
      <w:r w:rsidRPr="003B6C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14:paraId="6860BF43" w14:textId="77777777" w:rsidR="003B6CF8" w:rsidRPr="007A1F24" w:rsidRDefault="003B6CF8" w:rsidP="00ED5B53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Rady 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</w:t>
      </w:r>
      <w:r w:rsidR="007A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 jeden rok </w:t>
      </w:r>
      <w:r w:rsidR="007A1F24" w:rsidRPr="007A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począwszy od </w:t>
      </w:r>
      <w:proofErr w:type="gramStart"/>
      <w:r w:rsidR="007A1F24" w:rsidRPr="007A1F2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 września</w:t>
      </w:r>
      <w:proofErr w:type="gramEnd"/>
      <w:r w:rsidR="007A1F24" w:rsidRPr="007A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30 września następnego roku.</w:t>
      </w:r>
    </w:p>
    <w:p w14:paraId="62964AA0" w14:textId="77777777" w:rsidR="003B6CF8" w:rsidRPr="003B6CF8" w:rsidRDefault="003B6CF8" w:rsidP="00ED5B53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Pierwsze zebranie Rady Rodziców prowadzi dotychczasowy Przewodniczący, a w razie jego nieobecności inny członek Prezydium poprzedniej kadencji.</w:t>
      </w:r>
    </w:p>
    <w:p w14:paraId="3AB9BB6F" w14:textId="77777777" w:rsidR="003B6CF8" w:rsidRPr="003B6CF8" w:rsidRDefault="003B6CF8" w:rsidP="00ED5B53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Rodziców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pierwszym posiedzeniu w nowym roku szkolnym, wybiera zwykłą większością głosów, przy obecności co najmniej połowy liczby członków:</w:t>
      </w:r>
    </w:p>
    <w:p w14:paraId="02586CF7" w14:textId="77777777" w:rsidR="000F0AFD" w:rsidRPr="000F0AFD" w:rsidRDefault="004C7790" w:rsidP="00ED5B53">
      <w:pPr>
        <w:numPr>
          <w:ilvl w:val="0"/>
          <w:numId w:val="14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0A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Prezydium składające się z 3 osób:</w:t>
      </w:r>
      <w:r w:rsidR="003B6CF8" w:rsidRPr="000F0A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A1F24" w:rsidRPr="000F0AFD">
        <w:rPr>
          <w:rFonts w:ascii="Times New Roman" w:hAnsi="Times New Roman" w:cs="Times New Roman"/>
          <w:sz w:val="24"/>
          <w:szCs w:val="24"/>
        </w:rPr>
        <w:t xml:space="preserve">przewodniczącego, wiceprzewodniczącego, sekretarza </w:t>
      </w:r>
    </w:p>
    <w:p w14:paraId="1558F8D4" w14:textId="77777777" w:rsidR="003B6CF8" w:rsidRPr="000F0AFD" w:rsidRDefault="003B6CF8" w:rsidP="00ED5B53">
      <w:pPr>
        <w:numPr>
          <w:ilvl w:val="0"/>
          <w:numId w:val="14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0A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Komisję Rewizyjną składającą </w:t>
      </w:r>
      <w:r w:rsidR="007A1F24" w:rsidRPr="000F0A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0F0A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osób, </w:t>
      </w:r>
      <w:r w:rsidR="007A1F24" w:rsidRPr="000F0A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które </w:t>
      </w:r>
      <w:r w:rsidRPr="000F0A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="007A1F24" w:rsidRPr="000F0A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wchodzą</w:t>
      </w:r>
      <w:r w:rsidRPr="000F0A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skład innych organów Rady Rodziców. </w:t>
      </w:r>
    </w:p>
    <w:p w14:paraId="114EA03B" w14:textId="77777777" w:rsidR="003F71C2" w:rsidRDefault="003B6CF8" w:rsidP="003F71C2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Prezydium może nastąpić na wniosek co najmniej 3 członków Rady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Rodziców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zwykłą większością głosów przy obecności co najmniej 3/4 członków Rady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Rodziców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65BF4B" w14:textId="77777777" w:rsidR="003F71C2" w:rsidRDefault="003B6CF8" w:rsidP="003F71C2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rezygnacji lub odwołania Przewodniczącego albo innego członka </w:t>
      </w:r>
    </w:p>
    <w:p w14:paraId="2A685B24" w14:textId="77777777" w:rsidR="003B6CF8" w:rsidRPr="003F71C2" w:rsidRDefault="003B6CF8" w:rsidP="003F71C2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Prezydium, Rada Rodziców niezwłocznie dokonuje wyboru na zwolnione miejsce</w:t>
      </w:r>
      <w:r w:rsidR="00ED5B53" w:rsidRPr="003F7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F7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trybie przewidzianym w </w:t>
      </w:r>
      <w:r w:rsidR="007A1F24" w:rsidRPr="003F7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2.</w:t>
      </w:r>
    </w:p>
    <w:p w14:paraId="007D4514" w14:textId="77777777" w:rsidR="003F71C2" w:rsidRDefault="003F71C2" w:rsidP="003B6C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CFD14D" w14:textId="77777777" w:rsidR="00EF7675" w:rsidRPr="003B6CF8" w:rsidRDefault="00EF7675" w:rsidP="003F71C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9D6A4A" w14:textId="77777777" w:rsidR="003B6CF8" w:rsidRDefault="003B6CF8" w:rsidP="003B6C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B6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Rozdział </w:t>
      </w:r>
      <w:r w:rsidR="00EF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</w:t>
      </w:r>
    </w:p>
    <w:p w14:paraId="75036CBA" w14:textId="77777777" w:rsidR="00EF7675" w:rsidRPr="003B6CF8" w:rsidRDefault="00EF7675" w:rsidP="003B6C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1F6EFF3A" w14:textId="77777777" w:rsidR="00EF7675" w:rsidRDefault="003B6CF8" w:rsidP="00ED5B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Kompetencje i zasady działania Rady Rodziców </w:t>
      </w:r>
    </w:p>
    <w:p w14:paraId="00421E07" w14:textId="77777777" w:rsidR="003B6CF8" w:rsidRPr="00ED5B53" w:rsidRDefault="003B6CF8" w:rsidP="00ED5B5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oraz jej organów wewnętrznych.</w:t>
      </w:r>
    </w:p>
    <w:p w14:paraId="0386B0BD" w14:textId="77777777" w:rsidR="003B6CF8" w:rsidRPr="00ED5B53" w:rsidRDefault="003B6CF8" w:rsidP="00ED5B5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B6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§ 4.</w:t>
      </w:r>
    </w:p>
    <w:p w14:paraId="6136ECFF" w14:textId="77777777" w:rsidR="003B6CF8" w:rsidRPr="003B6CF8" w:rsidRDefault="003B6CF8" w:rsidP="00817260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Rady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Rodziców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ś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laj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 xml:space="preserve">ą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r w:rsidR="00817260" w:rsidRPr="00817260">
        <w:t xml:space="preserve"> </w:t>
      </w:r>
      <w:r w:rsidR="00817260" w:rsidRPr="0081726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83 i 84 Ustawy z dnia 14 grudnia 2016 r. Prawo oświatowe</w:t>
      </w:r>
      <w:r w:rsidR="008172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2ECC8A" w14:textId="77777777" w:rsidR="003B6CF8" w:rsidRPr="003B6CF8" w:rsidRDefault="003B6CF8" w:rsidP="005956CD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Rodziców nale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ż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y w szczególno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ś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ci:</w:t>
      </w:r>
    </w:p>
    <w:p w14:paraId="05698BEC" w14:textId="77777777" w:rsidR="003B6CF8" w:rsidRPr="003B6CF8" w:rsidRDefault="003B6CF8" w:rsidP="005956CD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wyst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ę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powanie we wszystkich sprawach dotycz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ą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cych Przedszkola do Dyrektora oraz pozostałych organów przedszkola, a tak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ż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e do organu prowadz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ą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cego i organu sprawuj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ą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cego nadzór pedagogiczny nad Przedszkolem;</w:t>
      </w:r>
    </w:p>
    <w:p w14:paraId="3D29A2A5" w14:textId="77777777" w:rsidR="0082701A" w:rsidRPr="00817260" w:rsidRDefault="003B6CF8" w:rsidP="00817260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programu i harmonogramu poprawy efektywno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ś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ci kształcenia lub wychowania;</w:t>
      </w:r>
    </w:p>
    <w:p w14:paraId="0151597B" w14:textId="77777777" w:rsidR="00817260" w:rsidRPr="00ED5B53" w:rsidRDefault="003B6CF8" w:rsidP="00ED5B53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okre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ś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lenie w porozumieniu z Dyrektorem wzoru jednolitego stroju noszonego przez uczniów na terenie Przedszkola jak również sytuacji, w których przebywanie ucznia na terenie Przedszkola nie wymaga noszenia przez niego jednolitego stroju; </w:t>
      </w:r>
    </w:p>
    <w:p w14:paraId="28E26661" w14:textId="77777777" w:rsidR="003B6CF8" w:rsidRPr="003B6CF8" w:rsidRDefault="003B6CF8" w:rsidP="005956CD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wyst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ę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powanie z wnioskami o dokonanie oceny pracy nauczycieli Przedszkola;</w:t>
      </w:r>
    </w:p>
    <w:p w14:paraId="107E4E8A" w14:textId="77777777" w:rsidR="003B6CF8" w:rsidRPr="003B6CF8" w:rsidRDefault="003B6CF8" w:rsidP="008F7065">
      <w:pPr>
        <w:numPr>
          <w:ilvl w:val="0"/>
          <w:numId w:val="21"/>
        </w:numPr>
        <w:tabs>
          <w:tab w:val="clear" w:pos="717"/>
          <w:tab w:val="num" w:pos="29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komisji konkursowej powołanej przez organ prowadzący w celu wyłonienia kandydata na Dyrektora Przedszkola;</w:t>
      </w:r>
    </w:p>
    <w:p w14:paraId="5897C50F" w14:textId="77777777" w:rsidR="003B6CF8" w:rsidRPr="003B6CF8" w:rsidRDefault="003B6CF8" w:rsidP="005956CD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projektu planu finansowego składanego przez Dyrektora Przedszkola;</w:t>
      </w:r>
    </w:p>
    <w:p w14:paraId="516FA621" w14:textId="77777777" w:rsidR="003B6CF8" w:rsidRPr="003B6CF8" w:rsidRDefault="00817260" w:rsidP="005956CD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porozumiewanie</w:t>
      </w:r>
      <w:r w:rsidR="003B6CF8"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Radami 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CF8"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szkół i placówek w szczególności lokalnych, ustalając zasady i zakres współpracy;</w:t>
      </w:r>
    </w:p>
    <w:p w14:paraId="434521B2" w14:textId="77777777" w:rsidR="003B6CF8" w:rsidRPr="00ED5B53" w:rsidRDefault="003B6CF8" w:rsidP="00CA670D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 xml:space="preserve">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</w:t>
      </w:r>
      <w:r w:rsid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przez niniejszy Regulamin i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</w:t>
      </w:r>
      <w:r w:rsid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A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/w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2A7E1C" w14:textId="77777777" w:rsidR="003B6CF8" w:rsidRPr="00ED5B53" w:rsidRDefault="003B6CF8" w:rsidP="00ED5B53">
      <w:pPr>
        <w:autoSpaceDE w:val="0"/>
        <w:autoSpaceDN w:val="0"/>
        <w:adjustRightInd w:val="0"/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B6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§ 5.</w:t>
      </w:r>
    </w:p>
    <w:p w14:paraId="4F34C6D9" w14:textId="77777777" w:rsidR="003B6CF8" w:rsidRPr="003B6CF8" w:rsidRDefault="003B6CF8" w:rsidP="00ED5B53">
      <w:pPr>
        <w:numPr>
          <w:ilvl w:val="0"/>
          <w:numId w:val="5"/>
        </w:numPr>
        <w:tabs>
          <w:tab w:val="num" w:pos="720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Rodziców działa zgodnie z jej kompetencjami.</w:t>
      </w:r>
    </w:p>
    <w:p w14:paraId="36BD4208" w14:textId="77777777" w:rsidR="003F71C2" w:rsidRPr="00CA670D" w:rsidRDefault="003B6CF8" w:rsidP="00CA670D">
      <w:pPr>
        <w:numPr>
          <w:ilvl w:val="0"/>
          <w:numId w:val="5"/>
        </w:numPr>
        <w:tabs>
          <w:tab w:val="num" w:pos="720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Zebrania Rady Rodziców zwołuje się co najmniej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razy w roku szkolnym z tym, że pierwsze zebranie zwołuje się nie później niż do końca września każdego roku szkolnego.</w:t>
      </w:r>
    </w:p>
    <w:p w14:paraId="159B0686" w14:textId="77777777" w:rsidR="003B6CF8" w:rsidRPr="003B6CF8" w:rsidRDefault="003B6CF8" w:rsidP="005956CD">
      <w:pPr>
        <w:numPr>
          <w:ilvl w:val="0"/>
          <w:numId w:val="5"/>
        </w:numPr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terminie, miejscu i proponowanym porządku zebrania zawiadamia się członków Rady Rodziców co najmniej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przed planowanym terminem zebrania. </w:t>
      </w:r>
    </w:p>
    <w:p w14:paraId="7755FF72" w14:textId="77777777" w:rsidR="003B6CF8" w:rsidRPr="003B6CF8" w:rsidRDefault="003B6CF8" w:rsidP="005956CD">
      <w:pPr>
        <w:numPr>
          <w:ilvl w:val="0"/>
          <w:numId w:val="5"/>
        </w:numPr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 może być zwołane nadzwyczajne zebranie Rady Rodziców po zawiadomieniu członków Rady Rodziców najpóźniej 1 dzień przed terminem zebrania.</w:t>
      </w:r>
    </w:p>
    <w:p w14:paraId="39359E2B" w14:textId="77777777" w:rsidR="003B6CF8" w:rsidRDefault="003B6CF8" w:rsidP="005956CD">
      <w:pPr>
        <w:numPr>
          <w:ilvl w:val="0"/>
          <w:numId w:val="5"/>
        </w:numPr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Terminy oraz tryb zwoływania zebrań, o których mowa w ust. 2 - 5, stosuje się odpowiednio do zebrań Prezydium i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Rady Oddziałowej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901A4DF" w14:textId="77777777" w:rsidR="00CA670D" w:rsidRPr="003B6CF8" w:rsidRDefault="00CA670D" w:rsidP="00CA670D">
      <w:pPr>
        <w:tabs>
          <w:tab w:val="num" w:pos="72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1EE344" w14:textId="77777777" w:rsidR="003B6CF8" w:rsidRPr="003B6CF8" w:rsidRDefault="003B6CF8" w:rsidP="005956CD">
      <w:pPr>
        <w:numPr>
          <w:ilvl w:val="0"/>
          <w:numId w:val="5"/>
        </w:numPr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Zebrania Rady Rodziców prowadzi Przewodniczący, a w przypadku jego nieobecności inny członek Prezydium.</w:t>
      </w:r>
    </w:p>
    <w:p w14:paraId="4F0182E4" w14:textId="77777777" w:rsidR="003B6CF8" w:rsidRPr="003B6CF8" w:rsidRDefault="003B6CF8" w:rsidP="005956CD">
      <w:pPr>
        <w:numPr>
          <w:ilvl w:val="0"/>
          <w:numId w:val="5"/>
        </w:numPr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Uchwały Rady Rodziców oraz kolegialnych organów wewnętrznych Rady Rodziców podejmowane są zwykłą większością głosów przy obecności co najmniej połowy liczby członków.</w:t>
      </w:r>
    </w:p>
    <w:p w14:paraId="080740D8" w14:textId="77777777" w:rsidR="003B6CF8" w:rsidRPr="003B6CF8" w:rsidRDefault="003B6CF8" w:rsidP="005956CD">
      <w:pPr>
        <w:numPr>
          <w:ilvl w:val="0"/>
          <w:numId w:val="5"/>
        </w:numPr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szczególnych przypadkach na wniosek członka Rady Rodziców, w zebraniu może brać </w:t>
      </w:r>
      <w:proofErr w:type="gramStart"/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 w</w:t>
      </w:r>
      <w:proofErr w:type="gramEnd"/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zastępstwie inny członek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Oddziałowej 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prawa głosu.</w:t>
      </w:r>
    </w:p>
    <w:p w14:paraId="194F540C" w14:textId="77777777" w:rsidR="003B6CF8" w:rsidRPr="003B6CF8" w:rsidRDefault="003B6CF8" w:rsidP="005956CD">
      <w:pPr>
        <w:numPr>
          <w:ilvl w:val="0"/>
          <w:numId w:val="5"/>
        </w:numPr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zebraniach Rady Rodziców oraz kolegialnych organów wewnętrznych Rady Rodziców mogą brać udział na podstawie wniosku określającego zakres zagadnienia, przekazanego Prezydium najpóźniej 3 dni przed zebraniem:</w:t>
      </w:r>
    </w:p>
    <w:p w14:paraId="1357FEF8" w14:textId="77777777" w:rsidR="003B6CF8" w:rsidRPr="00ED5B53" w:rsidRDefault="003B6CF8" w:rsidP="00ED5B53">
      <w:pPr>
        <w:pStyle w:val="Akapitzlist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</w:t>
      </w:r>
      <w:r w:rsidR="0082701A" w:rsidRPr="00ED5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Pr="00ED5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1DD22D2" w14:textId="77777777" w:rsidR="003B6CF8" w:rsidRPr="00ED5B53" w:rsidRDefault="003B6CF8" w:rsidP="00ED5B53">
      <w:pPr>
        <w:pStyle w:val="Akapitzlist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</w:t>
      </w:r>
      <w:r w:rsidR="0082701A" w:rsidRPr="00ED5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B8DAB02" w14:textId="77777777" w:rsidR="003B6CF8" w:rsidRPr="00ED5B53" w:rsidRDefault="003B6CF8" w:rsidP="00ED5B53">
      <w:pPr>
        <w:pStyle w:val="Akapitzlist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bądź podmioty działające na terenie przedszkola. </w:t>
      </w:r>
    </w:p>
    <w:p w14:paraId="54E62199" w14:textId="77777777" w:rsidR="003B6CF8" w:rsidRPr="003B6CF8" w:rsidRDefault="003B6CF8" w:rsidP="005956CD">
      <w:pPr>
        <w:numPr>
          <w:ilvl w:val="0"/>
          <w:numId w:val="5"/>
        </w:numPr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zebraniach Rady Rodziców oraz kolegialnych organów wewnętrznych Rady Rodziców mogą brać udział, z głosem doradczym, zaproszone osoby.</w:t>
      </w:r>
    </w:p>
    <w:p w14:paraId="1BA3DB6D" w14:textId="77777777" w:rsidR="003B6CF8" w:rsidRDefault="003B6CF8" w:rsidP="00CA670D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zebraniach Rady Rodziców oraz kolegialnych organów wewnętrznych Rady Rodziców może brać udział każdy Rodzic w charakterze obserwatora.</w:t>
      </w:r>
    </w:p>
    <w:p w14:paraId="7825AD33" w14:textId="77777777" w:rsidR="00CA670D" w:rsidRPr="00ED5B53" w:rsidRDefault="00CA670D" w:rsidP="00CA670D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727E1A" w14:textId="77777777" w:rsidR="003B6CF8" w:rsidRPr="00ED5B53" w:rsidRDefault="003B6CF8" w:rsidP="00ED5B5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B6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§ 6.</w:t>
      </w:r>
    </w:p>
    <w:p w14:paraId="3B5C9FF6" w14:textId="77777777" w:rsidR="003B6CF8" w:rsidRPr="003B6CF8" w:rsidRDefault="003B6CF8" w:rsidP="005956C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Zadaniem Sekretarza Rady Rodziców jest:</w:t>
      </w:r>
    </w:p>
    <w:p w14:paraId="6B716526" w14:textId="77777777" w:rsidR="003B6CF8" w:rsidRPr="003B6CF8" w:rsidRDefault="003B6CF8" w:rsidP="005956CD">
      <w:pPr>
        <w:numPr>
          <w:ilvl w:val="0"/>
          <w:numId w:val="17"/>
        </w:num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harmonogramu prac i zebrań Rady Rodziców oraz kierowanie jego realizacją;</w:t>
      </w:r>
    </w:p>
    <w:p w14:paraId="78425943" w14:textId="74AA28A7" w:rsidR="003B6CF8" w:rsidRPr="003B6CF8" w:rsidRDefault="003B6CF8" w:rsidP="005956CD">
      <w:pPr>
        <w:numPr>
          <w:ilvl w:val="0"/>
          <w:numId w:val="17"/>
        </w:num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 prac i zebrań Prezydium; </w:t>
      </w:r>
    </w:p>
    <w:p w14:paraId="2467664A" w14:textId="77777777" w:rsidR="003B6CF8" w:rsidRPr="003B6CF8" w:rsidRDefault="003B6CF8" w:rsidP="005956CD">
      <w:pPr>
        <w:numPr>
          <w:ilvl w:val="0"/>
          <w:numId w:val="17"/>
        </w:num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nadzorowanie terminowości prac, prowadzenie korespondencji i dokumentacji zebrań (protokoły) oraz jej przechowywanie.</w:t>
      </w:r>
    </w:p>
    <w:p w14:paraId="2DCBDD9B" w14:textId="3EE68248" w:rsidR="003F71C2" w:rsidRDefault="003B6CF8" w:rsidP="00CA670D">
      <w:pPr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Zadaniem Skarbnika Rady Rodziców jest prowadzenie całokształtu działalności finansowo– gospodarczej, a w </w:t>
      </w:r>
      <w:bookmarkStart w:id="0" w:name="_GoBack"/>
      <w:bookmarkEnd w:id="0"/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wypełniania obowiązków określonych w przepisach wskazanych w § 12 i §13 niniejszego Regulaminu.</w:t>
      </w:r>
    </w:p>
    <w:p w14:paraId="01014A0C" w14:textId="77777777" w:rsidR="00CA670D" w:rsidRPr="00CA670D" w:rsidRDefault="00CA670D" w:rsidP="00CA670D">
      <w:pP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9824D75" w14:textId="77777777" w:rsidR="003B6CF8" w:rsidRPr="00ED5B53" w:rsidRDefault="00EF7675" w:rsidP="00ED5B5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7</w:t>
      </w:r>
      <w:r w:rsidR="003B6CF8" w:rsidRPr="003B6C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14:paraId="06E24398" w14:textId="77777777" w:rsidR="003B6CF8" w:rsidRPr="003B6CF8" w:rsidRDefault="003B6CF8" w:rsidP="005956CD">
      <w:pPr>
        <w:numPr>
          <w:ilvl w:val="0"/>
          <w:numId w:val="10"/>
        </w:numPr>
        <w:tabs>
          <w:tab w:val="clear" w:pos="720"/>
          <w:tab w:val="num" w:pos="357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jest organem sprawuj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ą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cym kontrol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 xml:space="preserve">ę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nad działalno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ś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 xml:space="preserve">ą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</w:t>
      </w:r>
      <w:r w:rsidRPr="003B6CF8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Rodziców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, osób i podmiotów zatrudnionych przez Radę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Rodziców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47E524" w14:textId="77777777" w:rsidR="003B6CF8" w:rsidRPr="003B6CF8" w:rsidRDefault="003B6CF8" w:rsidP="005956CD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Komisji Rewizyjnej nale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ż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y w szczególno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ś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ci:</w:t>
      </w:r>
    </w:p>
    <w:p w14:paraId="2E2E59C7" w14:textId="77777777" w:rsidR="003B6CF8" w:rsidRPr="003B6CF8" w:rsidRDefault="003B6CF8" w:rsidP="005956C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kontrolowanie, co najmniej raz w roku całokształtu działalno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ś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ci finansowej Prezydium, pod wzgl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ę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dem zgodno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ś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ci z preliminarzem i obowi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ą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Pr="003B6CF8">
        <w:rPr>
          <w:rFonts w:ascii="TTE1FEF610t00" w:eastAsia="Times New Roman" w:hAnsi="TTE1FEF610t00" w:cs="TTE1FEF610t00"/>
          <w:sz w:val="24"/>
          <w:szCs w:val="24"/>
          <w:lang w:eastAsia="pl-PL"/>
        </w:rPr>
        <w:t>ą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cymi przepisami prawa;</w:t>
      </w:r>
    </w:p>
    <w:p w14:paraId="4336F242" w14:textId="77777777" w:rsidR="003B6CF8" w:rsidRPr="003B6CF8" w:rsidRDefault="003B6CF8" w:rsidP="005956C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rocznego sprawozdania finansowego Rady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Rodziców;</w:t>
      </w:r>
    </w:p>
    <w:p w14:paraId="2DF8B0B2" w14:textId="77777777" w:rsidR="003B6CF8" w:rsidRPr="00CA670D" w:rsidRDefault="003B6CF8" w:rsidP="005956C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kontrolnych powierzonych przez Radę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Rodziców;</w:t>
      </w:r>
    </w:p>
    <w:p w14:paraId="389F6F3C" w14:textId="77777777" w:rsidR="00CA670D" w:rsidRPr="003B6CF8" w:rsidRDefault="00CA670D" w:rsidP="00CA670D">
      <w:pPr>
        <w:autoSpaceDE w:val="0"/>
        <w:autoSpaceDN w:val="0"/>
        <w:adjustRightInd w:val="0"/>
        <w:spacing w:after="12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B3114" w14:textId="77777777" w:rsidR="003B6CF8" w:rsidRPr="00ED5B53" w:rsidRDefault="003B6CF8" w:rsidP="00ED5B53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przedstawienie Radzie 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</w:t>
      </w:r>
      <w:r w:rsidRPr="003B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i wniosków wynikających                                   z przeprowadzonych kontroli.</w:t>
      </w:r>
    </w:p>
    <w:p w14:paraId="2C16B5C4" w14:textId="77777777" w:rsidR="003B6CF8" w:rsidRPr="00ED5B53" w:rsidRDefault="00EF7675" w:rsidP="00ED5B53">
      <w:pPr>
        <w:spacing w:after="0" w:line="480" w:lineRule="auto"/>
        <w:ind w:left="360" w:firstLine="3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§ 8</w:t>
      </w:r>
      <w:r w:rsidR="003B6CF8" w:rsidRPr="003B6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</w:p>
    <w:p w14:paraId="7E47F073" w14:textId="77777777" w:rsidR="003B6CF8" w:rsidRPr="003B6CF8" w:rsidRDefault="003B6CF8" w:rsidP="005956CD">
      <w:pPr>
        <w:numPr>
          <w:ilvl w:val="0"/>
          <w:numId w:val="1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Członkowie wszystkich organów Rady wykonują swoją pracę społecznie.</w:t>
      </w:r>
    </w:p>
    <w:p w14:paraId="28E05A39" w14:textId="77777777" w:rsidR="003B6CF8" w:rsidRPr="003B6CF8" w:rsidRDefault="003B6CF8" w:rsidP="005956CD">
      <w:pPr>
        <w:numPr>
          <w:ilvl w:val="0"/>
          <w:numId w:val="1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Rodziców, Prezydium, Komisja Rewizyjna i Zespoły Zadaniowe dokumentują każdorazowo swoje zebrania i podejmowane podczas zebrań czynności w formie protokołu.</w:t>
      </w:r>
    </w:p>
    <w:p w14:paraId="41F20CA8" w14:textId="77777777" w:rsidR="003B6CF8" w:rsidRPr="003B6CF8" w:rsidRDefault="003B6CF8" w:rsidP="005956CD">
      <w:pPr>
        <w:numPr>
          <w:ilvl w:val="0"/>
          <w:numId w:val="1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Protokół Rady Rodziców podpisuje Przewodniczący. </w:t>
      </w:r>
    </w:p>
    <w:p w14:paraId="7DDC5B99" w14:textId="77777777" w:rsidR="003B6CF8" w:rsidRPr="003B6CF8" w:rsidRDefault="003B6CF8" w:rsidP="005956CD">
      <w:pPr>
        <w:numPr>
          <w:ilvl w:val="0"/>
          <w:numId w:val="1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z obrad Prezydium i innych organów Rady Rodziców winien być opatrzony podpisami wszystkich osób w nich uczestniczących.</w:t>
      </w:r>
    </w:p>
    <w:p w14:paraId="09B3033B" w14:textId="77777777" w:rsidR="003B6CF8" w:rsidRPr="003B6CF8" w:rsidRDefault="003B6CF8" w:rsidP="005956CD">
      <w:pPr>
        <w:numPr>
          <w:ilvl w:val="0"/>
          <w:numId w:val="1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Uchwały Rady podpisuje Przewodniczący Rady Rodziców i Sekretarz Rady Rodziców.</w:t>
      </w:r>
    </w:p>
    <w:p w14:paraId="338FB1A5" w14:textId="77777777" w:rsidR="003B6CF8" w:rsidRPr="003B6CF8" w:rsidRDefault="003B6CF8" w:rsidP="005956CD">
      <w:pPr>
        <w:numPr>
          <w:ilvl w:val="0"/>
          <w:numId w:val="1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Uchwały Prezydium podpisuje Przewodniczący Rady Rodziców i Sekretarz Rady Rodziców.</w:t>
      </w:r>
    </w:p>
    <w:p w14:paraId="2A9EDE29" w14:textId="77777777" w:rsidR="003B6CF8" w:rsidRPr="003B6CF8" w:rsidRDefault="003B6CF8" w:rsidP="005956CD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Rodziców raz w roku składa ogółowi Rodziców pisemne sprawozdanie ze swojej działalności wraz z informacją Komisji Rewizyjnej o wynikach kontroli jej działalności.</w:t>
      </w:r>
    </w:p>
    <w:p w14:paraId="2BBD8EDB" w14:textId="77777777" w:rsidR="000261CE" w:rsidRPr="003F71C2" w:rsidRDefault="000261CE" w:rsidP="003F7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1E37BC" w14:textId="77777777" w:rsidR="00ED5B53" w:rsidRDefault="00ED5B53" w:rsidP="003B6CF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7C4CE868" w14:textId="77777777" w:rsidR="003B6CF8" w:rsidRPr="003B6CF8" w:rsidRDefault="000261CE" w:rsidP="003B6CF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Rozdział 4</w:t>
      </w:r>
    </w:p>
    <w:p w14:paraId="2D7CD811" w14:textId="77777777" w:rsidR="00EF7675" w:rsidRPr="00E14BA5" w:rsidRDefault="003B6CF8" w:rsidP="00E14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Zasady gospodarki finansowej i wydatkowania funduszy Rady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B6C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Rodziców</w:t>
      </w:r>
    </w:p>
    <w:p w14:paraId="2979C870" w14:textId="77777777" w:rsidR="008F7065" w:rsidRPr="00E14BA5" w:rsidRDefault="00EF7675" w:rsidP="00E14BA5">
      <w:pPr>
        <w:spacing w:after="0" w:line="480" w:lineRule="auto"/>
        <w:ind w:left="360" w:firstLine="3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</w:t>
      </w:r>
      <w:r w:rsidR="00B30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B30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10</w:t>
      </w:r>
      <w:r w:rsidR="00B306F0" w:rsidRPr="003B6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</w:p>
    <w:p w14:paraId="400B365F" w14:textId="77777777" w:rsidR="008F7065" w:rsidRPr="00B306F0" w:rsidRDefault="008F7065" w:rsidP="00B306F0">
      <w:pPr>
        <w:pStyle w:val="Akapitzlist"/>
        <w:numPr>
          <w:ilvl w:val="1"/>
          <w:numId w:val="11"/>
        </w:numPr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6F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gromadzi swoje fundusze na wspieranie statutowej działalności przedszkola</w:t>
      </w:r>
      <w:r w:rsidR="00B30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06F0" w:rsidRPr="00B306F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koszty działalności Rady</w:t>
      </w:r>
      <w:r w:rsidR="00B30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</w:t>
      </w:r>
      <w:r w:rsidRPr="00B306F0">
        <w:rPr>
          <w:rFonts w:ascii="Times New Roman" w:eastAsia="Times New Roman" w:hAnsi="Times New Roman" w:cs="Times New Roman"/>
          <w:sz w:val="24"/>
          <w:szCs w:val="24"/>
          <w:lang w:eastAsia="pl-PL"/>
        </w:rPr>
        <w:t>z następujących źródeł:</w:t>
      </w:r>
    </w:p>
    <w:p w14:paraId="0931B182" w14:textId="77777777" w:rsidR="008F7065" w:rsidRPr="008F7065" w:rsidRDefault="008F7065" w:rsidP="00ED5B53">
      <w:pPr>
        <w:numPr>
          <w:ilvl w:val="0"/>
          <w:numId w:val="25"/>
        </w:numPr>
        <w:tabs>
          <w:tab w:val="num" w:pos="22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dobrowolnych składek rodziców;</w:t>
      </w:r>
    </w:p>
    <w:p w14:paraId="52737748" w14:textId="77777777" w:rsidR="008F7065" w:rsidRPr="008F7065" w:rsidRDefault="008F7065" w:rsidP="00ED5B53">
      <w:pPr>
        <w:numPr>
          <w:ilvl w:val="0"/>
          <w:numId w:val="25"/>
        </w:numPr>
        <w:tabs>
          <w:tab w:val="num" w:pos="22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>z wpłat osób fizycznych, organizacji, instytucji i fundacji, do których zwr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óci się prezydium Rady Rodziców;</w:t>
      </w:r>
    </w:p>
    <w:p w14:paraId="32B3E1B2" w14:textId="77777777" w:rsidR="003F71C2" w:rsidRPr="00CA670D" w:rsidRDefault="008F7065" w:rsidP="00CA670D">
      <w:pPr>
        <w:numPr>
          <w:ilvl w:val="0"/>
          <w:numId w:val="25"/>
        </w:numPr>
        <w:tabs>
          <w:tab w:val="num" w:pos="22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>z dochodów z imprez org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anizowanych przez radę Rodziców;</w:t>
      </w:r>
    </w:p>
    <w:p w14:paraId="39E629A7" w14:textId="77777777" w:rsidR="008F7065" w:rsidRPr="008F7065" w:rsidRDefault="008F7065" w:rsidP="00ED5B53">
      <w:pPr>
        <w:numPr>
          <w:ilvl w:val="0"/>
          <w:numId w:val="25"/>
        </w:numPr>
        <w:tabs>
          <w:tab w:val="num" w:pos="22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>z wł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asnej działalności;</w:t>
      </w:r>
    </w:p>
    <w:p w14:paraId="4DD8CA27" w14:textId="77777777" w:rsidR="008F7065" w:rsidRPr="008F7065" w:rsidRDefault="008F7065" w:rsidP="00ED5B53">
      <w:pPr>
        <w:numPr>
          <w:ilvl w:val="0"/>
          <w:numId w:val="25"/>
        </w:numPr>
        <w:tabs>
          <w:tab w:val="num" w:pos="22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innych źródeł.</w:t>
      </w:r>
    </w:p>
    <w:p w14:paraId="10D015E2" w14:textId="77777777" w:rsidR="008F7065" w:rsidRPr="008F7065" w:rsidRDefault="008F7065" w:rsidP="00B306F0">
      <w:pPr>
        <w:numPr>
          <w:ilvl w:val="0"/>
          <w:numId w:val="26"/>
        </w:numPr>
        <w:tabs>
          <w:tab w:val="clear" w:pos="780"/>
          <w:tab w:val="num" w:pos="-60"/>
        </w:tabs>
        <w:spacing w:after="12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wysokości składki przedstawia dla całego przedszkola prezydium Rady Rodziców.</w:t>
      </w:r>
    </w:p>
    <w:p w14:paraId="19E43F2B" w14:textId="77777777" w:rsidR="008F7065" w:rsidRPr="008F7065" w:rsidRDefault="008F7065" w:rsidP="00B306F0">
      <w:pPr>
        <w:numPr>
          <w:ilvl w:val="0"/>
          <w:numId w:val="26"/>
        </w:numPr>
        <w:tabs>
          <w:tab w:val="clear" w:pos="780"/>
          <w:tab w:val="num" w:pos="-60"/>
        </w:tabs>
        <w:spacing w:after="12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do przedszkola </w:t>
      </w:r>
      <w:proofErr w:type="gramStart"/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  więcej</w:t>
      </w:r>
      <w:proofErr w:type="gramEnd"/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jedno dziecko tych samych rodziców Rada może wyrazić zgodę na wnoszenie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składki tylko za jedno dziecko</w:t>
      </w:r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>albo na obniżenie składki wnoszonej na wszystkie dzieci danych rodziców. Rada Rodziców może także całkowicie zwolnić od wnoszenia składki rodziców, których sytuacja materialna jest bardzo trudna.</w:t>
      </w:r>
    </w:p>
    <w:p w14:paraId="645813B5" w14:textId="77777777" w:rsidR="008F7065" w:rsidRPr="008F7065" w:rsidRDefault="008F7065" w:rsidP="00B306F0">
      <w:pPr>
        <w:numPr>
          <w:ilvl w:val="0"/>
          <w:numId w:val="26"/>
        </w:numPr>
        <w:tabs>
          <w:tab w:val="clear" w:pos="780"/>
          <w:tab w:val="num" w:pos="-60"/>
        </w:tabs>
        <w:spacing w:after="12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Rady Rodziców mogą być wydatkowane na:</w:t>
      </w:r>
    </w:p>
    <w:p w14:paraId="21F904B6" w14:textId="77777777" w:rsidR="008F7065" w:rsidRPr="008F7065" w:rsidRDefault="008F7065" w:rsidP="00ED5B53">
      <w:pPr>
        <w:numPr>
          <w:ilvl w:val="0"/>
          <w:numId w:val="27"/>
        </w:numPr>
        <w:tabs>
          <w:tab w:val="num" w:pos="22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>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ałalność opiekuńczo-wychowawczą;</w:t>
      </w:r>
    </w:p>
    <w:p w14:paraId="69367A8E" w14:textId="77777777" w:rsidR="008F7065" w:rsidRDefault="008F7065" w:rsidP="00ED5B53">
      <w:pPr>
        <w:numPr>
          <w:ilvl w:val="0"/>
          <w:numId w:val="27"/>
        </w:numPr>
        <w:tabs>
          <w:tab w:val="num" w:pos="22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kulturalną, artystyczną, turystyczną i spor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tową;</w:t>
      </w:r>
    </w:p>
    <w:p w14:paraId="6A087B84" w14:textId="77777777" w:rsidR="00CA670D" w:rsidRPr="008F7065" w:rsidRDefault="00CA670D" w:rsidP="00CA670D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7604D" w14:textId="77777777" w:rsidR="008F7065" w:rsidRPr="008F7065" w:rsidRDefault="008F7065" w:rsidP="00ED5B53">
      <w:pPr>
        <w:numPr>
          <w:ilvl w:val="0"/>
          <w:numId w:val="27"/>
        </w:numPr>
        <w:tabs>
          <w:tab w:val="num" w:pos="22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wzbo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gacenie wyposażenia przedszkola;</w:t>
      </w:r>
    </w:p>
    <w:p w14:paraId="18B652A6" w14:textId="77777777" w:rsidR="008F7065" w:rsidRPr="008F7065" w:rsidRDefault="008F7065" w:rsidP="00ED5B53">
      <w:pPr>
        <w:numPr>
          <w:ilvl w:val="0"/>
          <w:numId w:val="27"/>
        </w:numPr>
        <w:tabs>
          <w:tab w:val="num" w:pos="22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osobowe i rzeczowe związane z prowadzeniem rachunkowo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i księgowości Rady Rodziców;</w:t>
      </w:r>
    </w:p>
    <w:p w14:paraId="258D7AA1" w14:textId="77777777" w:rsidR="008F7065" w:rsidRPr="008F7065" w:rsidRDefault="008F7065" w:rsidP="00ED5B53">
      <w:pPr>
        <w:numPr>
          <w:ilvl w:val="0"/>
          <w:numId w:val="27"/>
        </w:numPr>
        <w:tabs>
          <w:tab w:val="num" w:pos="22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upominki rzeczowe dla dzieci;</w:t>
      </w:r>
    </w:p>
    <w:p w14:paraId="3FA6418A" w14:textId="77777777" w:rsidR="008F7065" w:rsidRPr="008F7065" w:rsidRDefault="008F7065" w:rsidP="00ED5B53">
      <w:pPr>
        <w:numPr>
          <w:ilvl w:val="0"/>
          <w:numId w:val="27"/>
        </w:numPr>
        <w:tabs>
          <w:tab w:val="num" w:pos="22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wydatki związane z reprezentowaniem przedszkola i jego świętami.</w:t>
      </w:r>
    </w:p>
    <w:p w14:paraId="682D16CF" w14:textId="77777777" w:rsidR="008F7065" w:rsidRPr="008F7065" w:rsidRDefault="008F7065" w:rsidP="00B306F0">
      <w:pPr>
        <w:numPr>
          <w:ilvl w:val="0"/>
          <w:numId w:val="28"/>
        </w:numPr>
        <w:tabs>
          <w:tab w:val="clear" w:pos="780"/>
          <w:tab w:val="num" w:pos="-60"/>
        </w:tabs>
        <w:spacing w:after="12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>Do obsługi księgowo-rachunkowej funduszy Rady Rodziców, zatrudnia się skarbnika na umowę. Płacę skarbnika ustala i umowę o pracę zawiera prezydium Rady Rodziców.</w:t>
      </w:r>
    </w:p>
    <w:p w14:paraId="24D0EE93" w14:textId="77777777" w:rsidR="008F7065" w:rsidRPr="008F7065" w:rsidRDefault="008F7065" w:rsidP="00B306F0">
      <w:pPr>
        <w:numPr>
          <w:ilvl w:val="0"/>
          <w:numId w:val="28"/>
        </w:numPr>
        <w:tabs>
          <w:tab w:val="clear" w:pos="780"/>
          <w:tab w:val="num" w:pos="-60"/>
        </w:tabs>
        <w:spacing w:after="12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posiada własny</w:t>
      </w:r>
      <w:r w:rsidRPr="008F7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 oszczędnościowo-rozliczeniowy, w celu przechowywania na nim środków oraz dokonywania bieżących wypłat i przelewów.</w:t>
      </w:r>
    </w:p>
    <w:p w14:paraId="7E5D3C0A" w14:textId="77777777" w:rsidR="003B6CF8" w:rsidRPr="00EF7675" w:rsidRDefault="00B306F0" w:rsidP="0082701A">
      <w:pPr>
        <w:pStyle w:val="Akapitzlist"/>
        <w:numPr>
          <w:ilvl w:val="0"/>
          <w:numId w:val="28"/>
        </w:numPr>
        <w:tabs>
          <w:tab w:val="num" w:pos="284"/>
        </w:tabs>
        <w:spacing w:after="12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CF8" w:rsidRPr="00B306F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posługuje się pieczątką o treści:</w:t>
      </w:r>
    </w:p>
    <w:p w14:paraId="59D54624" w14:textId="77777777" w:rsidR="003B6CF8" w:rsidRPr="00E14BA5" w:rsidRDefault="003B6CF8" w:rsidP="00E14B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BA5">
        <w:rPr>
          <w:rFonts w:ascii="Times New Roman" w:eastAsia="Times New Roman" w:hAnsi="Times New Roman" w:cs="Times New Roman"/>
          <w:sz w:val="20"/>
          <w:szCs w:val="20"/>
          <w:lang w:eastAsia="pl-PL"/>
        </w:rPr>
        <w:t>RADA RODZICÓW</w:t>
      </w:r>
      <w:r w:rsidR="00E14BA5" w:rsidRPr="00E14B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</w:t>
      </w:r>
    </w:p>
    <w:p w14:paraId="65F0AC51" w14:textId="77777777" w:rsidR="003B6CF8" w:rsidRPr="00E14BA5" w:rsidRDefault="00E14BA5" w:rsidP="00E14B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B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Przedszkolu </w:t>
      </w:r>
      <w:r w:rsidR="003B6CF8" w:rsidRPr="00E14BA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</w:t>
      </w:r>
      <w:r w:rsidRPr="00E14BA5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3B6CF8" w:rsidRPr="00E14B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65 </w:t>
      </w:r>
    </w:p>
    <w:p w14:paraId="5D0F8613" w14:textId="77777777" w:rsidR="00E14BA5" w:rsidRDefault="00E14BA5" w:rsidP="00E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14B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ul. Przybyszewskiego 92 </w:t>
      </w:r>
    </w:p>
    <w:p w14:paraId="37978143" w14:textId="77777777" w:rsidR="00E14BA5" w:rsidRPr="00E14BA5" w:rsidRDefault="00E14BA5" w:rsidP="00E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14B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93-100 Łódź</w:t>
      </w:r>
    </w:p>
    <w:p w14:paraId="4A46B291" w14:textId="77777777" w:rsidR="003B6CF8" w:rsidRPr="003B6CF8" w:rsidRDefault="003B6CF8" w:rsidP="003B6C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3D4C9B" w14:textId="77777777" w:rsidR="003B6CF8" w:rsidRPr="00E14BA5" w:rsidRDefault="00EF7675" w:rsidP="00E14BA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§ 10</w:t>
      </w:r>
    </w:p>
    <w:p w14:paraId="6BB0874F" w14:textId="77777777" w:rsidR="00E14BA5" w:rsidRDefault="003B6CF8" w:rsidP="00E14B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Rachunkowość Rady </w:t>
      </w:r>
      <w:r w:rsidR="00DD23D8"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Rodziców 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prowadzona jest na podstawie przepisów ustawy z dnia 29 września 1994 r. o rachunkowości (Dz. U. Nr 121, poz. 591 z późniejszymi zmianami). </w:t>
      </w:r>
      <w:r w:rsidRPr="003B6C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E14B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\</w:t>
      </w:r>
    </w:p>
    <w:p w14:paraId="6E43D9F5" w14:textId="77777777" w:rsidR="00E14BA5" w:rsidRPr="00E14BA5" w:rsidRDefault="00E14BA5" w:rsidP="00E14B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0D7A60" w14:textId="77777777" w:rsidR="003B6CF8" w:rsidRPr="00E14BA5" w:rsidRDefault="00EF7675" w:rsidP="00E14BA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§ 11</w:t>
      </w:r>
    </w:p>
    <w:p w14:paraId="6C1C7DC7" w14:textId="77777777" w:rsidR="003B6CF8" w:rsidRPr="003B6CF8" w:rsidRDefault="003B6CF8" w:rsidP="003B6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Sprawy nieuregulowane w Regulaminie rozstrzyga Rada </w:t>
      </w:r>
      <w:r w:rsidR="00E14B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Rodziców </w:t>
      </w:r>
      <w:r w:rsidRPr="003B6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drodze uchwały, zgodnie z obowiązującymi przepisami.</w:t>
      </w:r>
    </w:p>
    <w:p w14:paraId="1C123162" w14:textId="77777777" w:rsidR="003B6CF8" w:rsidRPr="003B6CF8" w:rsidRDefault="003B6CF8" w:rsidP="003B6C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D3A46" w14:textId="77777777" w:rsidR="003B6CF8" w:rsidRPr="003B6CF8" w:rsidRDefault="003B6CF8" w:rsidP="003B6C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12F5A" w14:textId="77777777" w:rsidR="000261CE" w:rsidRPr="000261CE" w:rsidRDefault="000261CE" w:rsidP="000261C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R</w:t>
      </w:r>
      <w:r w:rsidRPr="000261CE">
        <w:rPr>
          <w:rFonts w:ascii="Times New Roman" w:eastAsia="Times New Roman" w:hAnsi="Times New Roman" w:cs="Arial"/>
          <w:sz w:val="24"/>
          <w:szCs w:val="24"/>
          <w:lang w:eastAsia="ar-SA"/>
        </w:rPr>
        <w:t>egulamin wchodzi w życie z dniem podpisania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 </w:t>
      </w:r>
    </w:p>
    <w:p w14:paraId="617251B5" w14:textId="77777777" w:rsidR="00207A5E" w:rsidRDefault="00207A5E" w:rsidP="006D3C66"/>
    <w:sectPr w:rsidR="00207A5E" w:rsidSect="003F71C2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645CC" w14:textId="77777777" w:rsidR="000F083B" w:rsidRDefault="000F083B" w:rsidP="003B6CF8">
      <w:pPr>
        <w:spacing w:after="0" w:line="240" w:lineRule="auto"/>
      </w:pPr>
      <w:r>
        <w:separator/>
      </w:r>
    </w:p>
  </w:endnote>
  <w:endnote w:type="continuationSeparator" w:id="0">
    <w:p w14:paraId="6A2B870F" w14:textId="77777777" w:rsidR="000F083B" w:rsidRDefault="000F083B" w:rsidP="003B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FEF6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44399"/>
      <w:docPartObj>
        <w:docPartGallery w:val="Page Numbers (Bottom of Page)"/>
        <w:docPartUnique/>
      </w:docPartObj>
    </w:sdtPr>
    <w:sdtEndPr/>
    <w:sdtContent>
      <w:p w14:paraId="21F1183C" w14:textId="77777777" w:rsidR="000261CE" w:rsidRDefault="000261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A5">
          <w:rPr>
            <w:noProof/>
          </w:rPr>
          <w:t>1</w:t>
        </w:r>
        <w:r>
          <w:fldChar w:fldCharType="end"/>
        </w:r>
      </w:p>
    </w:sdtContent>
  </w:sdt>
  <w:p w14:paraId="393B84EC" w14:textId="77777777" w:rsidR="000261CE" w:rsidRDefault="00026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A590" w14:textId="77777777" w:rsidR="000F083B" w:rsidRDefault="000F083B" w:rsidP="003B6CF8">
      <w:pPr>
        <w:spacing w:after="0" w:line="240" w:lineRule="auto"/>
      </w:pPr>
      <w:r>
        <w:separator/>
      </w:r>
    </w:p>
  </w:footnote>
  <w:footnote w:type="continuationSeparator" w:id="0">
    <w:p w14:paraId="2A62F4C0" w14:textId="77777777" w:rsidR="000F083B" w:rsidRDefault="000F083B" w:rsidP="003B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A935" w14:textId="77777777" w:rsidR="003F71C2" w:rsidRPr="006773B4" w:rsidRDefault="0082701A" w:rsidP="003B6CF8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6773B4">
      <w:rPr>
        <w:rFonts w:ascii="Times New Roman" w:hAnsi="Times New Roman" w:cs="Times New Roman"/>
        <w:sz w:val="24"/>
        <w:szCs w:val="24"/>
      </w:rPr>
      <w:t xml:space="preserve">REGULAMIN RADY RODZICÓW </w:t>
    </w:r>
  </w:p>
  <w:p w14:paraId="1F891100" w14:textId="77777777" w:rsidR="0082701A" w:rsidRPr="006773B4" w:rsidRDefault="003F71C2" w:rsidP="003B6CF8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6773B4">
      <w:rPr>
        <w:rFonts w:ascii="Times New Roman" w:hAnsi="Times New Roman" w:cs="Times New Roman"/>
        <w:sz w:val="24"/>
        <w:szCs w:val="24"/>
      </w:rPr>
      <w:t xml:space="preserve">W </w:t>
    </w:r>
    <w:r w:rsidR="0082701A" w:rsidRPr="006773B4">
      <w:rPr>
        <w:rFonts w:ascii="Times New Roman" w:hAnsi="Times New Roman" w:cs="Times New Roman"/>
        <w:sz w:val="24"/>
        <w:szCs w:val="24"/>
      </w:rPr>
      <w:t>P</w:t>
    </w:r>
    <w:r w:rsidRPr="006773B4">
      <w:rPr>
        <w:rFonts w:ascii="Times New Roman" w:hAnsi="Times New Roman" w:cs="Times New Roman"/>
        <w:sz w:val="24"/>
        <w:szCs w:val="24"/>
      </w:rPr>
      <w:t xml:space="preserve">RZEDSZKOLU </w:t>
    </w:r>
    <w:r w:rsidR="0082701A" w:rsidRPr="006773B4">
      <w:rPr>
        <w:rFonts w:ascii="Times New Roman" w:hAnsi="Times New Roman" w:cs="Times New Roman"/>
        <w:sz w:val="24"/>
        <w:szCs w:val="24"/>
      </w:rPr>
      <w:t>M</w:t>
    </w:r>
    <w:r w:rsidRPr="006773B4">
      <w:rPr>
        <w:rFonts w:ascii="Times New Roman" w:hAnsi="Times New Roman" w:cs="Times New Roman"/>
        <w:sz w:val="24"/>
        <w:szCs w:val="24"/>
      </w:rPr>
      <w:t>IEJSKIM</w:t>
    </w:r>
    <w:r w:rsidR="0082701A" w:rsidRPr="006773B4">
      <w:rPr>
        <w:rFonts w:ascii="Times New Roman" w:hAnsi="Times New Roman" w:cs="Times New Roman"/>
        <w:sz w:val="24"/>
        <w:szCs w:val="24"/>
      </w:rPr>
      <w:t xml:space="preserve"> NR 65 W ŁODZI</w:t>
    </w:r>
  </w:p>
  <w:p w14:paraId="685DF00F" w14:textId="77777777" w:rsidR="003F71C2" w:rsidRPr="00CA670D" w:rsidRDefault="003F71C2" w:rsidP="003B6CF8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</w:p>
  <w:p w14:paraId="76CF5F17" w14:textId="77777777" w:rsidR="003F71C2" w:rsidRPr="003F71C2" w:rsidRDefault="003F71C2" w:rsidP="003B6CF8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B15"/>
    <w:multiLevelType w:val="hybridMultilevel"/>
    <w:tmpl w:val="5C629688"/>
    <w:lvl w:ilvl="0" w:tplc="A78C4316">
      <w:start w:val="1"/>
      <w:numFmt w:val="lowerLetter"/>
      <w:lvlText w:val="%1.)"/>
      <w:lvlJc w:val="left"/>
      <w:pPr>
        <w:tabs>
          <w:tab w:val="num" w:pos="17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3E22EB6">
      <w:start w:val="2"/>
      <w:numFmt w:val="upperRoman"/>
      <w:pStyle w:val="Nagwek3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  <w:sz w:val="24"/>
        <w:szCs w:val="24"/>
      </w:rPr>
    </w:lvl>
    <w:lvl w:ilvl="2" w:tplc="AFEC6720">
      <w:start w:val="1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4"/>
        <w:szCs w:val="24"/>
      </w:rPr>
    </w:lvl>
    <w:lvl w:ilvl="3" w:tplc="86C4806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15363"/>
    <w:multiLevelType w:val="hybridMultilevel"/>
    <w:tmpl w:val="58ECB88A"/>
    <w:lvl w:ilvl="0" w:tplc="D6504EC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245BB"/>
    <w:multiLevelType w:val="hybridMultilevel"/>
    <w:tmpl w:val="C388D65E"/>
    <w:lvl w:ilvl="0" w:tplc="0415000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8757558"/>
    <w:multiLevelType w:val="hybridMultilevel"/>
    <w:tmpl w:val="FB22F92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AD7627"/>
    <w:multiLevelType w:val="hybridMultilevel"/>
    <w:tmpl w:val="F816F0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32F31"/>
    <w:multiLevelType w:val="hybridMultilevel"/>
    <w:tmpl w:val="5016F6C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1A15382"/>
    <w:multiLevelType w:val="hybridMultilevel"/>
    <w:tmpl w:val="4ACCF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763366F"/>
    <w:multiLevelType w:val="hybridMultilevel"/>
    <w:tmpl w:val="314A4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BF6505A">
      <w:start w:val="2"/>
      <w:numFmt w:val="bullet"/>
      <w:lvlText w:val=""/>
      <w:lvlJc w:val="left"/>
      <w:pPr>
        <w:tabs>
          <w:tab w:val="num" w:pos="1935"/>
        </w:tabs>
        <w:ind w:left="1935" w:hanging="855"/>
      </w:pPr>
      <w:rPr>
        <w:rFonts w:ascii="Symbol" w:eastAsia="Times New Roman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058655F"/>
    <w:multiLevelType w:val="hybridMultilevel"/>
    <w:tmpl w:val="AA228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BF6505A">
      <w:start w:val="2"/>
      <w:numFmt w:val="bullet"/>
      <w:lvlText w:val=""/>
      <w:lvlJc w:val="left"/>
      <w:pPr>
        <w:tabs>
          <w:tab w:val="num" w:pos="1935"/>
        </w:tabs>
        <w:ind w:left="1935" w:hanging="855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14D1CEE"/>
    <w:multiLevelType w:val="hybridMultilevel"/>
    <w:tmpl w:val="ED9E70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BBF6505A">
      <w:start w:val="2"/>
      <w:numFmt w:val="bullet"/>
      <w:lvlText w:val=""/>
      <w:lvlJc w:val="left"/>
      <w:pPr>
        <w:tabs>
          <w:tab w:val="num" w:pos="1717"/>
        </w:tabs>
        <w:ind w:left="1717" w:hanging="855"/>
      </w:pPr>
      <w:rPr>
        <w:rFonts w:ascii="Symbol" w:eastAsia="Times New Roman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55E21D7"/>
    <w:multiLevelType w:val="hybridMultilevel"/>
    <w:tmpl w:val="BF3E5AC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D47056A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66D355D"/>
    <w:multiLevelType w:val="hybridMultilevel"/>
    <w:tmpl w:val="D090BA74"/>
    <w:lvl w:ilvl="0" w:tplc="0415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ascii="Times New Roman" w:hAnsi="Times New Roman" w:cs="Times New Roman"/>
      </w:rPr>
    </w:lvl>
    <w:lvl w:ilvl="1" w:tplc="93AE1FF8">
      <w:start w:val="1"/>
      <w:numFmt w:val="decimal"/>
      <w:lvlText w:val="%2."/>
      <w:lvlJc w:val="left"/>
      <w:pPr>
        <w:tabs>
          <w:tab w:val="num" w:pos="369"/>
        </w:tabs>
        <w:ind w:left="36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7F57717"/>
    <w:multiLevelType w:val="hybridMultilevel"/>
    <w:tmpl w:val="F9B4265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8AC5D27"/>
    <w:multiLevelType w:val="hybridMultilevel"/>
    <w:tmpl w:val="E13A0E0E"/>
    <w:lvl w:ilvl="0" w:tplc="A5428814">
      <w:start w:val="1"/>
      <w:numFmt w:val="decimal"/>
      <w:lvlText w:val="%1.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30B6E"/>
    <w:multiLevelType w:val="hybridMultilevel"/>
    <w:tmpl w:val="EC946FBE"/>
    <w:lvl w:ilvl="0" w:tplc="3CBA0F3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F364A63"/>
    <w:multiLevelType w:val="hybridMultilevel"/>
    <w:tmpl w:val="10420BD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1CE4A09"/>
    <w:multiLevelType w:val="hybridMultilevel"/>
    <w:tmpl w:val="7BAACCA0"/>
    <w:lvl w:ilvl="0" w:tplc="04150011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17" w15:restartNumberingAfterBreak="0">
    <w:nsid w:val="49BF6238"/>
    <w:multiLevelType w:val="hybridMultilevel"/>
    <w:tmpl w:val="AD66B58A"/>
    <w:lvl w:ilvl="0" w:tplc="3AA0870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C40DC"/>
    <w:multiLevelType w:val="hybridMultilevel"/>
    <w:tmpl w:val="5FEA3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BF6505A">
      <w:start w:val="2"/>
      <w:numFmt w:val="bullet"/>
      <w:lvlText w:val=""/>
      <w:lvlJc w:val="left"/>
      <w:pPr>
        <w:tabs>
          <w:tab w:val="num" w:pos="1935"/>
        </w:tabs>
        <w:ind w:left="1935" w:hanging="855"/>
      </w:pPr>
      <w:rPr>
        <w:rFonts w:ascii="Symbol" w:eastAsia="Times New Roman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3896695"/>
    <w:multiLevelType w:val="hybridMultilevel"/>
    <w:tmpl w:val="7D3CC4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F6505A">
      <w:start w:val="2"/>
      <w:numFmt w:val="bullet"/>
      <w:lvlText w:val=""/>
      <w:lvlJc w:val="left"/>
      <w:pPr>
        <w:tabs>
          <w:tab w:val="num" w:pos="1575"/>
        </w:tabs>
        <w:ind w:left="1575" w:hanging="855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D403D52"/>
    <w:multiLevelType w:val="hybridMultilevel"/>
    <w:tmpl w:val="DA023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BF6505A">
      <w:start w:val="2"/>
      <w:numFmt w:val="bullet"/>
      <w:lvlText w:val=""/>
      <w:lvlJc w:val="left"/>
      <w:pPr>
        <w:tabs>
          <w:tab w:val="num" w:pos="1935"/>
        </w:tabs>
        <w:ind w:left="1935" w:hanging="855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DDF6E15"/>
    <w:multiLevelType w:val="hybridMultilevel"/>
    <w:tmpl w:val="1AAC778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605A2131"/>
    <w:multiLevelType w:val="hybridMultilevel"/>
    <w:tmpl w:val="0140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2076B10"/>
    <w:multiLevelType w:val="hybridMultilevel"/>
    <w:tmpl w:val="18249CA4"/>
    <w:lvl w:ilvl="0" w:tplc="F24CD8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7D0410"/>
    <w:multiLevelType w:val="hybridMultilevel"/>
    <w:tmpl w:val="3590211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FD102CB"/>
    <w:multiLevelType w:val="hybridMultilevel"/>
    <w:tmpl w:val="B0C8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FD50AC3"/>
    <w:multiLevelType w:val="hybridMultilevel"/>
    <w:tmpl w:val="0172D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57273DD"/>
    <w:multiLevelType w:val="hybridMultilevel"/>
    <w:tmpl w:val="6448A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230F19"/>
    <w:multiLevelType w:val="hybridMultilevel"/>
    <w:tmpl w:val="A96C3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F18E5"/>
    <w:multiLevelType w:val="hybridMultilevel"/>
    <w:tmpl w:val="9EEA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22"/>
  </w:num>
  <w:num w:numId="5">
    <w:abstractNumId w:val="19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18"/>
  </w:num>
  <w:num w:numId="11">
    <w:abstractNumId w:val="11"/>
  </w:num>
  <w:num w:numId="12">
    <w:abstractNumId w:val="24"/>
  </w:num>
  <w:num w:numId="13">
    <w:abstractNumId w:val="26"/>
  </w:num>
  <w:num w:numId="14">
    <w:abstractNumId w:val="10"/>
  </w:num>
  <w:num w:numId="15">
    <w:abstractNumId w:val="5"/>
  </w:num>
  <w:num w:numId="16">
    <w:abstractNumId w:val="12"/>
  </w:num>
  <w:num w:numId="17">
    <w:abstractNumId w:val="15"/>
  </w:num>
  <w:num w:numId="18">
    <w:abstractNumId w:val="25"/>
  </w:num>
  <w:num w:numId="19">
    <w:abstractNumId w:val="27"/>
  </w:num>
  <w:num w:numId="20">
    <w:abstractNumId w:val="3"/>
  </w:num>
  <w:num w:numId="21">
    <w:abstractNumId w:val="14"/>
  </w:num>
  <w:num w:numId="22">
    <w:abstractNumId w:val="29"/>
  </w:num>
  <w:num w:numId="23">
    <w:abstractNumId w:val="13"/>
  </w:num>
  <w:num w:numId="24">
    <w:abstractNumId w:val="23"/>
  </w:num>
  <w:num w:numId="25">
    <w:abstractNumId w:val="21"/>
  </w:num>
  <w:num w:numId="26">
    <w:abstractNumId w:val="1"/>
  </w:num>
  <w:num w:numId="27">
    <w:abstractNumId w:val="16"/>
  </w:num>
  <w:num w:numId="28">
    <w:abstractNumId w:val="17"/>
  </w:num>
  <w:num w:numId="29">
    <w:abstractNumId w:val="28"/>
  </w:num>
  <w:num w:numId="30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6E"/>
    <w:rsid w:val="000261CE"/>
    <w:rsid w:val="000C3439"/>
    <w:rsid w:val="000F083B"/>
    <w:rsid w:val="000F0AFD"/>
    <w:rsid w:val="001C7CB0"/>
    <w:rsid w:val="00207A5E"/>
    <w:rsid w:val="003B6CF8"/>
    <w:rsid w:val="003F71C2"/>
    <w:rsid w:val="004C7790"/>
    <w:rsid w:val="00526D5E"/>
    <w:rsid w:val="005956CD"/>
    <w:rsid w:val="005B2A77"/>
    <w:rsid w:val="005E6ADF"/>
    <w:rsid w:val="006773B4"/>
    <w:rsid w:val="006D3C66"/>
    <w:rsid w:val="00716D02"/>
    <w:rsid w:val="007A1F24"/>
    <w:rsid w:val="007F62DA"/>
    <w:rsid w:val="00817260"/>
    <w:rsid w:val="0082701A"/>
    <w:rsid w:val="00847C39"/>
    <w:rsid w:val="008A6C70"/>
    <w:rsid w:val="008F7065"/>
    <w:rsid w:val="00A3636E"/>
    <w:rsid w:val="00A856DC"/>
    <w:rsid w:val="00B306F0"/>
    <w:rsid w:val="00B64C7D"/>
    <w:rsid w:val="00CA670D"/>
    <w:rsid w:val="00D859E1"/>
    <w:rsid w:val="00DD23D8"/>
    <w:rsid w:val="00E103C4"/>
    <w:rsid w:val="00E14BA5"/>
    <w:rsid w:val="00ED5B53"/>
    <w:rsid w:val="00E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DA15"/>
  <w15:docId w15:val="{E8C8006E-0889-4EA2-AD71-7FB2FAE1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06F0"/>
  </w:style>
  <w:style w:type="paragraph" w:styleId="Nagwek3">
    <w:name w:val="heading 3"/>
    <w:basedOn w:val="Normalny"/>
    <w:link w:val="Nagwek3Znak"/>
    <w:qFormat/>
    <w:rsid w:val="006D3C66"/>
    <w:pPr>
      <w:numPr>
        <w:ilvl w:val="1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D3C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C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3C66"/>
    <w:pPr>
      <w:ind w:left="720"/>
      <w:contextualSpacing/>
    </w:pPr>
  </w:style>
  <w:style w:type="table" w:styleId="Tabela-Siatka">
    <w:name w:val="Table Grid"/>
    <w:basedOn w:val="Standardowy"/>
    <w:uiPriority w:val="59"/>
    <w:rsid w:val="006D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66"/>
  </w:style>
  <w:style w:type="paragraph" w:styleId="Stopka">
    <w:name w:val="footer"/>
    <w:basedOn w:val="Normalny"/>
    <w:link w:val="StopkaZnak"/>
    <w:uiPriority w:val="99"/>
    <w:unhideWhenUsed/>
    <w:rsid w:val="006D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66"/>
  </w:style>
  <w:style w:type="paragraph" w:styleId="Tekstpodstawowy">
    <w:name w:val="Body Text"/>
    <w:basedOn w:val="Normalny"/>
    <w:link w:val="TekstpodstawowyZnak"/>
    <w:rsid w:val="007F62D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F62DA"/>
    <w:rPr>
      <w:rFonts w:ascii="Arial" w:eastAsia="Times New Roman" w:hAnsi="Arial" w:cs="Arial"/>
      <w:b/>
      <w:bCs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1656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65</Company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karolinka_anioleczek@o2.pl</cp:lastModifiedBy>
  <cp:revision>2</cp:revision>
  <cp:lastPrinted>2019-09-11T13:37:00Z</cp:lastPrinted>
  <dcterms:created xsi:type="dcterms:W3CDTF">2019-10-07T14:23:00Z</dcterms:created>
  <dcterms:modified xsi:type="dcterms:W3CDTF">2019-10-07T14:23:00Z</dcterms:modified>
</cp:coreProperties>
</file>